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4AEA8" w14:textId="7F14B647" w:rsidR="7D88EB67" w:rsidRPr="000D45F2" w:rsidRDefault="7D88EB67" w:rsidP="000D45F2">
      <w:pPr>
        <w:pStyle w:val="Title"/>
      </w:pPr>
      <w:r w:rsidRPr="000D45F2">
        <w:t xml:space="preserve">Use of AI and data analytics </w:t>
      </w:r>
      <w:r w:rsidR="00CF340B" w:rsidRPr="00BC5241">
        <w:t xml:space="preserve">in </w:t>
      </w:r>
      <w:r w:rsidR="00D22801" w:rsidRPr="00BC5241">
        <w:t>electric power distribution</w:t>
      </w:r>
    </w:p>
    <w:p w14:paraId="020B964F" w14:textId="4531A2F2" w:rsidR="000D3293" w:rsidRPr="00BC5241" w:rsidRDefault="00DE21A4">
      <w:pPr>
        <w:pStyle w:val="Subtitle"/>
      </w:pPr>
      <w:proofErr w:type="spellStart"/>
      <w:r w:rsidRPr="00BC5241">
        <w:t>Linas</w:t>
      </w:r>
      <w:proofErr w:type="spellEnd"/>
      <w:r w:rsidRPr="00BC5241">
        <w:t xml:space="preserve"> Mockus</w:t>
      </w:r>
      <w:r w:rsidR="00976E39" w:rsidRPr="00BC5241">
        <w:rPr>
          <w:vertAlign w:val="superscript"/>
        </w:rPr>
        <w:t>1</w:t>
      </w:r>
      <w:r w:rsidR="000D3293" w:rsidRPr="00BC5241">
        <w:t>,</w:t>
      </w:r>
      <w:r w:rsidR="00E13E05" w:rsidRPr="00BC5241">
        <w:t xml:space="preserve"> </w:t>
      </w:r>
      <w:proofErr w:type="spellStart"/>
      <w:r w:rsidR="00976E39" w:rsidRPr="000D45F2">
        <w:t>Bri</w:t>
      </w:r>
      <w:proofErr w:type="spellEnd"/>
      <w:r w:rsidR="00976E39" w:rsidRPr="000D45F2">
        <w:t>-Mathias Hodge</w:t>
      </w:r>
      <w:r w:rsidR="00976E39" w:rsidRPr="00BC5241">
        <w:rPr>
          <w:vertAlign w:val="superscript"/>
        </w:rPr>
        <w:t>2</w:t>
      </w:r>
      <w:r w:rsidR="00976E39" w:rsidRPr="000D45F2">
        <w:t xml:space="preserve">, and </w:t>
      </w:r>
      <w:proofErr w:type="spellStart"/>
      <w:r w:rsidR="00D22801" w:rsidRPr="00BC5241">
        <w:t>Gintaras</w:t>
      </w:r>
      <w:proofErr w:type="spellEnd"/>
      <w:r w:rsidR="00D22801" w:rsidRPr="00BC5241">
        <w:t xml:space="preserve"> Reklaitis</w:t>
      </w:r>
      <w:r w:rsidR="00976E39" w:rsidRPr="00BC5241">
        <w:rPr>
          <w:vertAlign w:val="superscript"/>
        </w:rPr>
        <w:t>1</w:t>
      </w:r>
      <w:r w:rsidR="00976E39" w:rsidRPr="000D45F2">
        <w:br/>
      </w:r>
      <w:r w:rsidR="00976E39" w:rsidRPr="00BC5241">
        <w:rPr>
          <w:vertAlign w:val="superscript"/>
        </w:rPr>
        <w:t>1</w:t>
      </w:r>
      <w:r w:rsidR="7D88EB67" w:rsidRPr="000D45F2">
        <w:t>Purdue University, West Lafayette, IN, 47906, USA</w:t>
      </w:r>
      <w:r w:rsidR="00976E39" w:rsidRPr="000D45F2">
        <w:br/>
      </w:r>
      <w:r w:rsidR="00976E39" w:rsidRPr="00BC5241">
        <w:rPr>
          <w:vertAlign w:val="superscript"/>
        </w:rPr>
        <w:t>2</w:t>
      </w:r>
      <w:r w:rsidR="000D3293" w:rsidRPr="000D45F2">
        <w:t>National Renewable Energy Laboratory, Golden, CO 80401, USA</w:t>
      </w:r>
    </w:p>
    <w:p w14:paraId="1C296628" w14:textId="195AD619" w:rsidR="00394CC7" w:rsidRPr="000D45F2" w:rsidRDefault="7D88EB67">
      <w:r w:rsidRPr="000D45F2">
        <w:t>In this work we present a framework that employs AI and data analytics for</w:t>
      </w:r>
      <w:r w:rsidR="004367AA" w:rsidRPr="000D45F2">
        <w:t xml:space="preserve"> th</w:t>
      </w:r>
      <w:r w:rsidR="004367AA" w:rsidRPr="000D45F2" w:rsidDel="19588C6C">
        <w:t>e</w:t>
      </w:r>
      <w:r w:rsidRPr="000D45F2">
        <w:t xml:space="preserve"> </w:t>
      </w:r>
      <w:r w:rsidRPr="000D45F2" w:rsidDel="19588C6C">
        <w:t>d</w:t>
      </w:r>
      <w:r w:rsidR="00D22801" w:rsidRPr="000D45F2">
        <w:t>e</w:t>
      </w:r>
      <w:r w:rsidR="00D22801" w:rsidRPr="000D45F2" w:rsidDel="19588C6C">
        <w:t>sign</w:t>
      </w:r>
      <w:r w:rsidR="004367AA" w:rsidRPr="000D45F2">
        <w:t xml:space="preserve"> </w:t>
      </w:r>
      <w:r w:rsidR="004367AA" w:rsidRPr="000D45F2" w:rsidDel="19588C6C">
        <w:t>and</w:t>
      </w:r>
      <w:r w:rsidR="004367AA" w:rsidRPr="000D45F2">
        <w:t xml:space="preserve"> </w:t>
      </w:r>
      <w:r w:rsidR="00D22801" w:rsidRPr="000D45F2">
        <w:t>o</w:t>
      </w:r>
      <w:r w:rsidR="00D22801" w:rsidRPr="000D45F2" w:rsidDel="19588C6C">
        <w:t xml:space="preserve">peration </w:t>
      </w:r>
      <w:r w:rsidR="00D22801" w:rsidRPr="000D45F2">
        <w:t>o</w:t>
      </w:r>
      <w:r w:rsidR="00D22801" w:rsidRPr="000D45F2" w:rsidDel="19588C6C">
        <w:t>f electric power distribution</w:t>
      </w:r>
      <w:r w:rsidR="004367AA" w:rsidRPr="000D45F2">
        <w:t xml:space="preserve"> </w:t>
      </w:r>
      <w:r w:rsidR="004367AA" w:rsidRPr="000D45F2" w:rsidDel="19588C6C">
        <w:t>system</w:t>
      </w:r>
      <w:r w:rsidR="000D3293" w:rsidRPr="000D45F2">
        <w:t>s</w:t>
      </w:r>
      <w:r w:rsidR="00D22801" w:rsidRPr="000D45F2">
        <w:t>.</w:t>
      </w:r>
      <w:r w:rsidR="00D22801" w:rsidRPr="000D45F2" w:rsidDel="19588C6C">
        <w:t xml:space="preserve"> </w:t>
      </w:r>
      <w:r w:rsidRPr="000D45F2">
        <w:t>T</w:t>
      </w:r>
      <w:r w:rsidRPr="000D45F2" w:rsidDel="19588C6C">
        <w:t xml:space="preserve">he novelty </w:t>
      </w:r>
      <w:r w:rsidR="000D3293" w:rsidRPr="000D45F2">
        <w:t>o</w:t>
      </w:r>
      <w:r w:rsidR="000D3293" w:rsidRPr="000D45F2" w:rsidDel="19588C6C">
        <w:t>f the framework lies</w:t>
      </w:r>
      <w:r w:rsidR="000D3293" w:rsidRPr="000D45F2">
        <w:t xml:space="preserve"> </w:t>
      </w:r>
      <w:r w:rsidR="000D3293" w:rsidRPr="000D45F2" w:rsidDel="19588C6C">
        <w:t>in</w:t>
      </w:r>
      <w:r w:rsidRPr="000D45F2">
        <w:t xml:space="preserve"> </w:t>
      </w:r>
      <w:r w:rsidRPr="000D45F2" w:rsidDel="19588C6C">
        <w:t xml:space="preserve">the </w:t>
      </w:r>
      <w:r w:rsidR="00D22801" w:rsidRPr="000D45F2">
        <w:t>i</w:t>
      </w:r>
      <w:r w:rsidR="00D22801" w:rsidRPr="000D45F2" w:rsidDel="19588C6C">
        <w:t xml:space="preserve">ntegrated </w:t>
      </w:r>
      <w:r w:rsidRPr="000D45F2">
        <w:t>a</w:t>
      </w:r>
      <w:r w:rsidRPr="000D45F2" w:rsidDel="19588C6C">
        <w:t xml:space="preserve">pplication </w:t>
      </w:r>
      <w:r w:rsidR="00D22801" w:rsidRPr="000D45F2">
        <w:t>o</w:t>
      </w:r>
      <w:r w:rsidR="00D22801" w:rsidRPr="000D45F2" w:rsidDel="19588C6C">
        <w:t xml:space="preserve">f the </w:t>
      </w:r>
      <w:r w:rsidRPr="000D45F2">
        <w:t>a</w:t>
      </w:r>
      <w:r w:rsidRPr="000D45F2" w:rsidDel="19588C6C">
        <w:t xml:space="preserve">bove tools to </w:t>
      </w:r>
      <w:r w:rsidR="00D22801" w:rsidRPr="000D45F2">
        <w:t>h</w:t>
      </w:r>
      <w:r w:rsidR="00D22801" w:rsidRPr="000D45F2" w:rsidDel="19588C6C">
        <w:t>elp with robust design/operation of electric power distribution</w:t>
      </w:r>
      <w:r w:rsidR="004367AA" w:rsidRPr="000D45F2">
        <w:t xml:space="preserve"> </w:t>
      </w:r>
      <w:r w:rsidR="004367AA" w:rsidRPr="000D45F2" w:rsidDel="19588C6C">
        <w:t>systems</w:t>
      </w:r>
      <w:r w:rsidRPr="000D45F2">
        <w:t>.</w:t>
      </w:r>
      <w:r w:rsidRPr="000D45F2" w:rsidDel="19588C6C">
        <w:t xml:space="preserve"> </w:t>
      </w:r>
      <w:r w:rsidR="004367AA" w:rsidRPr="000D45F2">
        <w:t>T</w:t>
      </w:r>
      <w:r w:rsidR="004367AA" w:rsidRPr="000D45F2" w:rsidDel="19588C6C">
        <w:t xml:space="preserve">he </w:t>
      </w:r>
      <w:r w:rsidR="004367AA" w:rsidRPr="000D45F2">
        <w:t>f</w:t>
      </w:r>
      <w:r w:rsidRPr="000D45F2">
        <w:t>r</w:t>
      </w:r>
      <w:r w:rsidRPr="000D45F2" w:rsidDel="19588C6C">
        <w:t xml:space="preserve">amework will be exemplified by </w:t>
      </w:r>
      <w:r w:rsidR="007E7403" w:rsidRPr="000D45F2">
        <w:t>a</w:t>
      </w:r>
      <w:r w:rsidR="007E7403" w:rsidRPr="000D45F2" w:rsidDel="19588C6C">
        <w:t xml:space="preserve"> </w:t>
      </w:r>
      <w:r w:rsidRPr="000D45F2">
        <w:t>c</w:t>
      </w:r>
      <w:r w:rsidRPr="000D45F2" w:rsidDel="19588C6C">
        <w:t>ase study w</w:t>
      </w:r>
      <w:r w:rsidR="007E7403" w:rsidRPr="000D45F2">
        <w:t>i</w:t>
      </w:r>
      <w:r w:rsidR="007E7403" w:rsidRPr="000D45F2" w:rsidDel="19588C6C">
        <w:t xml:space="preserve">th stochastic commercial </w:t>
      </w:r>
      <w:r w:rsidR="007E7403" w:rsidRPr="000D45F2">
        <w:t>a</w:t>
      </w:r>
      <w:r w:rsidR="007E7403" w:rsidRPr="000D45F2" w:rsidDel="19588C6C">
        <w:t>nd residential customer demands</w:t>
      </w:r>
      <w:r w:rsidR="004367AA" w:rsidRPr="000D45F2">
        <w:t>,</w:t>
      </w:r>
      <w:r w:rsidR="004367AA" w:rsidRPr="000D45F2" w:rsidDel="19588C6C">
        <w:t xml:space="preserve"> as well as</w:t>
      </w:r>
      <w:r w:rsidR="007E7403" w:rsidRPr="000D45F2">
        <w:t xml:space="preserve"> </w:t>
      </w:r>
      <w:r w:rsidR="007E7403" w:rsidRPr="000D45F2" w:rsidDel="19588C6C">
        <w:t xml:space="preserve">disruptions in primary and secondary distribution lines. </w:t>
      </w:r>
      <w:r w:rsidR="004367AA" w:rsidRPr="000D45F2">
        <w:t>T</w:t>
      </w:r>
      <w:r w:rsidR="004367AA" w:rsidRPr="000D45F2" w:rsidDel="19588C6C">
        <w:t xml:space="preserve">he </w:t>
      </w:r>
      <w:r w:rsidR="004367AA" w:rsidRPr="000D45F2">
        <w:t>o</w:t>
      </w:r>
      <w:r w:rsidR="001F310D" w:rsidRPr="000D45F2">
        <w:t>b</w:t>
      </w:r>
      <w:r w:rsidR="001F310D" w:rsidRPr="000D45F2" w:rsidDel="19588C6C">
        <w:t>jective is to minimize power disruptions in the face of random demands and faults in distribution lines</w:t>
      </w:r>
      <w:r w:rsidR="004367AA" w:rsidRPr="000D45F2">
        <w:t>.</w:t>
      </w:r>
      <w:r w:rsidR="001F310D" w:rsidRPr="000D45F2">
        <w:t xml:space="preserve"> </w:t>
      </w:r>
      <w:r w:rsidRPr="000D45F2">
        <w:t>I</w:t>
      </w:r>
      <w:r w:rsidRPr="000D45F2" w:rsidDel="19588C6C">
        <w:t>t is important to note that both simulat</w:t>
      </w:r>
      <w:r w:rsidRPr="000D45F2">
        <w:t>e</w:t>
      </w:r>
      <w:r w:rsidRPr="000D45F2" w:rsidDel="19588C6C">
        <w:t>d and field data may be handled within this framework</w:t>
      </w:r>
      <w:r w:rsidR="00F659A0" w:rsidRPr="000D45F2">
        <w:t>.</w:t>
      </w:r>
      <w:r w:rsidR="00F659A0" w:rsidRPr="000D45F2" w:rsidDel="19588C6C">
        <w:t xml:space="preserve"> T</w:t>
      </w:r>
      <w:r w:rsidR="004367AA" w:rsidRPr="000D45F2">
        <w:t>h</w:t>
      </w:r>
      <w:r w:rsidR="004367AA" w:rsidRPr="000D45F2" w:rsidDel="19588C6C">
        <w:t xml:space="preserve">e </w:t>
      </w:r>
      <w:r w:rsidR="004367AA" w:rsidRPr="000D45F2">
        <w:t>c</w:t>
      </w:r>
      <w:r w:rsidR="004367AA" w:rsidRPr="000D45F2" w:rsidDel="19588C6C">
        <w:t>ase study is based on simulated data</w:t>
      </w:r>
      <w:r w:rsidR="00F659A0" w:rsidRPr="000D45F2">
        <w:t>.</w:t>
      </w:r>
    </w:p>
    <w:p w14:paraId="4E08B3C1" w14:textId="4CD43654" w:rsidR="003E4A77" w:rsidRPr="000D45F2" w:rsidRDefault="000D3293">
      <w:r w:rsidRPr="000D45F2">
        <w:rPr>
          <w:noProof/>
        </w:rPr>
        <w:drawing>
          <wp:inline distT="0" distB="0" distL="0" distR="0" wp14:anchorId="02DF9EED" wp14:editId="3016EE50">
            <wp:extent cx="3253740" cy="216789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3740" cy="2167890"/>
                    </a:xfrm>
                    <a:prstGeom prst="rect">
                      <a:avLst/>
                    </a:prstGeom>
                    <a:noFill/>
                    <a:ln>
                      <a:noFill/>
                    </a:ln>
                  </pic:spPr>
                </pic:pic>
              </a:graphicData>
            </a:graphic>
          </wp:inline>
        </w:drawing>
      </w:r>
    </w:p>
    <w:p w14:paraId="3EE4DA97" w14:textId="605F4F28" w:rsidR="003E4A77" w:rsidRPr="00BC5241" w:rsidRDefault="003E4A77" w:rsidP="00BC5241">
      <w:pPr>
        <w:pStyle w:val="Caption"/>
      </w:pPr>
      <w:r w:rsidRPr="000D45F2">
        <w:t xml:space="preserve">Figure </w:t>
      </w:r>
      <w:r w:rsidR="000046B6" w:rsidRPr="00BC5241">
        <w:rPr>
          <w:noProof/>
        </w:rPr>
        <w:fldChar w:fldCharType="begin"/>
      </w:r>
      <w:r w:rsidR="000046B6" w:rsidRPr="000D45F2">
        <w:rPr>
          <w:noProof/>
        </w:rPr>
        <w:instrText xml:space="preserve"> SEQ Figure \* ARABIC </w:instrText>
      </w:r>
      <w:r w:rsidR="000046B6" w:rsidRPr="00BC5241">
        <w:rPr>
          <w:noProof/>
        </w:rPr>
        <w:fldChar w:fldCharType="separate"/>
      </w:r>
      <w:r w:rsidR="00590108" w:rsidRPr="000D45F2">
        <w:rPr>
          <w:noProof/>
        </w:rPr>
        <w:t>1</w:t>
      </w:r>
      <w:r w:rsidR="000046B6" w:rsidRPr="00BC5241">
        <w:rPr>
          <w:noProof/>
        </w:rPr>
        <w:fldChar w:fldCharType="end"/>
      </w:r>
      <w:r w:rsidRPr="000D45F2">
        <w:t xml:space="preserve">. The proposed framework for </w:t>
      </w:r>
      <w:r w:rsidR="007309D4" w:rsidRPr="000D45F2">
        <w:t>robust design/operation</w:t>
      </w:r>
    </w:p>
    <w:p w14:paraId="3FB09A45" w14:textId="6C0A131C" w:rsidR="00394CC7" w:rsidRPr="00BC5241" w:rsidRDefault="00394CC7" w:rsidP="00BC5241">
      <w:r w:rsidRPr="000D45F2">
        <w:t>The framework includes the following major parts:</w:t>
      </w:r>
    </w:p>
    <w:p w14:paraId="751B132B" w14:textId="043505AB" w:rsidR="00394CC7" w:rsidRPr="000D45F2" w:rsidRDefault="007309D4" w:rsidP="00BC5241">
      <w:pPr>
        <w:pStyle w:val="ListParagraph"/>
      </w:pPr>
      <w:r w:rsidRPr="00BC5241">
        <w:t>S</w:t>
      </w:r>
      <w:r w:rsidR="7D88EB67" w:rsidRPr="00BC5241">
        <w:t>imulat</w:t>
      </w:r>
      <w:r w:rsidR="000D3293" w:rsidRPr="00BC5241">
        <w:t>ion of</w:t>
      </w:r>
      <w:r w:rsidR="7D88EB67" w:rsidRPr="00BC5241">
        <w:t xml:space="preserve"> the </w:t>
      </w:r>
      <w:r w:rsidRPr="00BC5241">
        <w:t xml:space="preserve">electric </w:t>
      </w:r>
      <w:r w:rsidR="0003544B" w:rsidRPr="00BC5241">
        <w:t xml:space="preserve">power </w:t>
      </w:r>
      <w:r w:rsidR="00CC3F04" w:rsidRPr="00BC5241">
        <w:t>distribution</w:t>
      </w:r>
      <w:r w:rsidR="7D88EB67" w:rsidRPr="00BC5241">
        <w:t xml:space="preserve"> scenario in silico, </w:t>
      </w:r>
    </w:p>
    <w:p w14:paraId="62D0F144" w14:textId="67434EE3" w:rsidR="7D88EB67" w:rsidRPr="000D45F2" w:rsidRDefault="7D88EB67">
      <w:pPr>
        <w:pStyle w:val="ListParagraph"/>
      </w:pPr>
      <w:r w:rsidRPr="000D45F2">
        <w:t>Design of Experiments (DoE) to explore</w:t>
      </w:r>
      <w:r w:rsidR="004367AA" w:rsidRPr="000D45F2">
        <w:t xml:space="preserve"> the</w:t>
      </w:r>
      <w:r w:rsidRPr="000D45F2">
        <w:t xml:space="preserve"> design space,</w:t>
      </w:r>
    </w:p>
    <w:p w14:paraId="2ABB4B1D" w14:textId="7FAA9A01" w:rsidR="00394CC7" w:rsidRPr="000D45F2" w:rsidRDefault="7D88EB67">
      <w:pPr>
        <w:pStyle w:val="ListParagraph"/>
      </w:pPr>
      <w:r w:rsidRPr="000D45F2">
        <w:t xml:space="preserve">Deep learning to develop a model which relates </w:t>
      </w:r>
      <w:r w:rsidR="00CC3F04" w:rsidRPr="000D45F2">
        <w:t xml:space="preserve">design variables </w:t>
      </w:r>
      <w:r w:rsidRPr="000D45F2">
        <w:t xml:space="preserve">with </w:t>
      </w:r>
      <w:r w:rsidR="00C051F0" w:rsidRPr="000D45F2">
        <w:t xml:space="preserve">specified </w:t>
      </w:r>
      <w:r w:rsidR="00C051F0" w:rsidRPr="000D45F2">
        <w:t>power delivery metrics</w:t>
      </w:r>
      <w:r w:rsidR="00CC3F04" w:rsidRPr="000D45F2">
        <w:t xml:space="preserve"> </w:t>
      </w:r>
      <w:r w:rsidRPr="000D45F2">
        <w:t xml:space="preserve">by using in silico and/or field data, </w:t>
      </w:r>
    </w:p>
    <w:p w14:paraId="6E3D5FFD" w14:textId="21FE8B10" w:rsidR="00394CC7" w:rsidRPr="000D45F2" w:rsidRDefault="7D88EB67">
      <w:pPr>
        <w:pStyle w:val="ListParagraph"/>
      </w:pPr>
      <w:r w:rsidRPr="000D45F2">
        <w:t xml:space="preserve">Reduction of </w:t>
      </w:r>
      <w:r w:rsidR="004367AA" w:rsidRPr="000D45F2">
        <w:t xml:space="preserve">the </w:t>
      </w:r>
      <w:r w:rsidRPr="000D45F2">
        <w:t>design space based on the Automatic Relevance Detection (ARD) of important inputs,</w:t>
      </w:r>
    </w:p>
    <w:p w14:paraId="43985F8D" w14:textId="667C2E22" w:rsidR="00394CC7" w:rsidRPr="000D45F2" w:rsidRDefault="7D88EB67">
      <w:pPr>
        <w:pStyle w:val="ListParagraph"/>
      </w:pPr>
      <w:r w:rsidRPr="000D45F2">
        <w:t xml:space="preserve">Uncertainty quantification (UQ) to quantify the </w:t>
      </w:r>
      <w:r w:rsidR="00CC3F04" w:rsidRPr="000D45F2">
        <w:t>uncertainty in power delivery</w:t>
      </w:r>
      <w:r w:rsidRPr="000D45F2">
        <w:t xml:space="preserve"> </w:t>
      </w:r>
      <w:r w:rsidR="00C051F0" w:rsidRPr="000D45F2">
        <w:t xml:space="preserve">metrics </w:t>
      </w:r>
      <w:r w:rsidRPr="000D45F2">
        <w:t>by employing the deep learning model,</w:t>
      </w:r>
    </w:p>
    <w:p w14:paraId="47967AC4" w14:textId="606ED43E" w:rsidR="00394CC7" w:rsidRPr="000D45F2" w:rsidRDefault="00394CC7">
      <w:pPr>
        <w:pStyle w:val="ListParagraph"/>
      </w:pPr>
      <w:r w:rsidRPr="000D45F2">
        <w:t>Stochastic optimization of</w:t>
      </w:r>
      <w:r w:rsidR="004367AA" w:rsidRPr="000D45F2">
        <w:t xml:space="preserve"> the</w:t>
      </w:r>
      <w:r w:rsidRPr="000D45F2">
        <w:t xml:space="preserve"> </w:t>
      </w:r>
      <w:r w:rsidR="00CC3F04" w:rsidRPr="000D45F2">
        <w:t>electric power distribution</w:t>
      </w:r>
      <w:r w:rsidR="004367AA" w:rsidRPr="000D45F2">
        <w:t xml:space="preserve"> system</w:t>
      </w:r>
      <w:r w:rsidRPr="000D45F2">
        <w:t xml:space="preserve"> to determine </w:t>
      </w:r>
      <w:r w:rsidR="00CC3F04" w:rsidRPr="000D45F2">
        <w:t xml:space="preserve">where to invest resources </w:t>
      </w:r>
      <w:r w:rsidRPr="000D45F2">
        <w:t xml:space="preserve">to </w:t>
      </w:r>
      <w:r w:rsidR="00CC3F04" w:rsidRPr="000D45F2">
        <w:t>reach desired level of robustness</w:t>
      </w:r>
      <w:r w:rsidR="00631FCE" w:rsidRPr="000D45F2">
        <w:t>, and</w:t>
      </w:r>
    </w:p>
    <w:p w14:paraId="069A1F09" w14:textId="78DA43DB" w:rsidR="00631FCE" w:rsidRPr="000D45F2" w:rsidRDefault="00631FCE">
      <w:pPr>
        <w:pStyle w:val="ListParagraph"/>
      </w:pPr>
      <w:r w:rsidRPr="000D45F2">
        <w:t>Determin</w:t>
      </w:r>
      <w:r w:rsidR="000107C1" w:rsidRPr="000D45F2">
        <w:t>ation</w:t>
      </w:r>
      <w:r w:rsidRPr="000D45F2">
        <w:t xml:space="preserve"> if </w:t>
      </w:r>
      <w:r w:rsidR="000107C1" w:rsidRPr="000D45F2">
        <w:t xml:space="preserve">the </w:t>
      </w:r>
      <w:r w:rsidRPr="000D45F2">
        <w:t>design space needs to be explored</w:t>
      </w:r>
      <w:r w:rsidR="000107C1" w:rsidRPr="000D45F2">
        <w:t xml:space="preserve"> further</w:t>
      </w:r>
      <w:r w:rsidRPr="000D45F2">
        <w:t>.</w:t>
      </w:r>
    </w:p>
    <w:p w14:paraId="2E2C0EF6" w14:textId="77777777" w:rsidR="004559CB" w:rsidRDefault="004559CB" w:rsidP="00BC5241"/>
    <w:p w14:paraId="277A484D" w14:textId="47BA03D0" w:rsidR="001F310D" w:rsidRPr="000D45F2" w:rsidRDefault="001F310D">
      <w:r w:rsidRPr="000D45F2">
        <w:t>The illustrative example is a simple IEEE 34 bus test feeder</w:t>
      </w:r>
      <w:r w:rsidR="008B46BD" w:rsidRPr="000D45F2">
        <w:t xml:space="preserve"> </w:t>
      </w:r>
      <w:sdt>
        <w:sdtPr>
          <w:id w:val="866487267"/>
          <w:citation/>
        </w:sdtPr>
        <w:sdtEndPr/>
        <w:sdtContent>
          <w:r w:rsidR="008B46BD" w:rsidRPr="000D45F2">
            <w:fldChar w:fldCharType="begin"/>
          </w:r>
          <w:r w:rsidR="00E06C53" w:rsidRPr="000D45F2">
            <w:instrText xml:space="preserve">CITATION Sta181 \l 1033 </w:instrText>
          </w:r>
          <w:r w:rsidR="008B46BD" w:rsidRPr="000D45F2">
            <w:fldChar w:fldCharType="separate"/>
          </w:r>
          <w:r w:rsidR="00CF340B" w:rsidRPr="000D45F2">
            <w:rPr>
              <w:noProof/>
            </w:rPr>
            <w:t>(Stanisavljević, Katić, Dumnić, &amp; Popadić, 2018)</w:t>
          </w:r>
          <w:r w:rsidR="008B46BD" w:rsidRPr="000D45F2">
            <w:fldChar w:fldCharType="end"/>
          </w:r>
        </w:sdtContent>
      </w:sdt>
      <w:r w:rsidRPr="000D45F2">
        <w:t>. It was chosen for simplicity a</w:t>
      </w:r>
      <w:r w:rsidR="008B46BD" w:rsidRPr="000D45F2">
        <w:t xml:space="preserve">nd because this grid is a customized version of the actual grid with nominal voltage of 24.9 kV, which is located in Arizona. </w:t>
      </w:r>
      <w:r w:rsidR="000107C1" w:rsidRPr="000D45F2">
        <w:t>The c</w:t>
      </w:r>
      <w:r w:rsidR="008B46BD" w:rsidRPr="000D45F2">
        <w:t xml:space="preserve">haracteristics of this grid </w:t>
      </w:r>
      <w:r w:rsidR="004367AA" w:rsidRPr="000D45F2">
        <w:t>include:</w:t>
      </w:r>
      <w:r w:rsidR="008B46BD" w:rsidRPr="000D45F2">
        <w:t xml:space="preserve"> a very long grid, lightly loaded</w:t>
      </w:r>
      <w:r w:rsidR="004367AA" w:rsidRPr="000D45F2">
        <w:t>,</w:t>
      </w:r>
      <w:r w:rsidR="008B46BD" w:rsidRPr="000D45F2">
        <w:t xml:space="preserve"> two in-line regulating transformers designed to provide</w:t>
      </w:r>
      <w:r w:rsidR="004367AA" w:rsidRPr="000D45F2">
        <w:t xml:space="preserve"> an acceptable</w:t>
      </w:r>
      <w:r w:rsidR="008B46BD" w:rsidRPr="000D45F2">
        <w:t xml:space="preserve"> voltage profile, one in-line transformer that powers a short section of the grid, unbalanced load and </w:t>
      </w:r>
      <w:r w:rsidR="004367AA" w:rsidRPr="000D45F2">
        <w:t xml:space="preserve">a </w:t>
      </w:r>
      <w:r w:rsidR="008B46BD" w:rsidRPr="000D45F2">
        <w:t>shunt capacitor.</w:t>
      </w:r>
      <w:r w:rsidRPr="000D45F2">
        <w:t xml:space="preserve"> </w:t>
      </w:r>
    </w:p>
    <w:p w14:paraId="4E795367" w14:textId="46312A90" w:rsidR="00394CC7" w:rsidRPr="000D45F2" w:rsidRDefault="000B2DC9">
      <w:r w:rsidRPr="000D45F2">
        <w:rPr>
          <w:b/>
        </w:rPr>
        <w:t xml:space="preserve">1. </w:t>
      </w:r>
      <w:r w:rsidR="003E4A77" w:rsidRPr="000D45F2">
        <w:rPr>
          <w:b/>
        </w:rPr>
        <w:t>Modeling</w:t>
      </w:r>
      <w:r w:rsidR="0042783B" w:rsidRPr="000D45F2">
        <w:rPr>
          <w:b/>
        </w:rPr>
        <w:t xml:space="preserve"> &amp; Simulation </w:t>
      </w:r>
      <w:r w:rsidR="00C80A7A" w:rsidRPr="000D45F2">
        <w:rPr>
          <w:b/>
        </w:rPr>
        <w:t xml:space="preserve">(M&amp;S) </w:t>
      </w:r>
      <w:r w:rsidR="0042783B" w:rsidRPr="000D45F2">
        <w:rPr>
          <w:b/>
        </w:rPr>
        <w:t xml:space="preserve">of </w:t>
      </w:r>
      <w:r w:rsidR="004367AA" w:rsidRPr="000D45F2">
        <w:rPr>
          <w:b/>
        </w:rPr>
        <w:t xml:space="preserve">the </w:t>
      </w:r>
      <w:r w:rsidR="0042783B" w:rsidRPr="000D45F2">
        <w:rPr>
          <w:b/>
        </w:rPr>
        <w:t>electric power grid</w:t>
      </w:r>
      <w:r w:rsidR="003E4A77" w:rsidRPr="000D45F2">
        <w:rPr>
          <w:b/>
        </w:rPr>
        <w:t>.</w:t>
      </w:r>
      <w:r w:rsidR="0042783B" w:rsidRPr="000D45F2">
        <w:rPr>
          <w:b/>
        </w:rPr>
        <w:t xml:space="preserve"> </w:t>
      </w:r>
      <w:r w:rsidR="00C80A7A" w:rsidRPr="000D45F2">
        <w:rPr>
          <w:b/>
        </w:rPr>
        <w:t xml:space="preserve"> </w:t>
      </w:r>
      <w:r w:rsidR="00C80A7A" w:rsidRPr="000D45F2">
        <w:t>This step is needed to generate data for the subsequent step of deep learning</w:t>
      </w:r>
      <w:r w:rsidR="7D88EB67" w:rsidRPr="000D45F2">
        <w:t>.</w:t>
      </w:r>
      <w:r w:rsidR="00C80A7A" w:rsidRPr="000D45F2">
        <w:t xml:space="preserve"> For illustrative </w:t>
      </w:r>
      <w:r w:rsidR="000107C1" w:rsidRPr="000D45F2">
        <w:t>purposes</w:t>
      </w:r>
      <w:r w:rsidR="00C80A7A" w:rsidRPr="000D45F2">
        <w:t xml:space="preserve"> we have utilized </w:t>
      </w:r>
      <w:proofErr w:type="spellStart"/>
      <w:r w:rsidR="00C80A7A" w:rsidRPr="000D45F2">
        <w:t>OpenDSS</w:t>
      </w:r>
      <w:proofErr w:type="spellEnd"/>
      <w:r w:rsidR="00C80A7A" w:rsidRPr="000D45F2">
        <w:t xml:space="preserve"> </w:t>
      </w:r>
      <w:sdt>
        <w:sdtPr>
          <w:id w:val="1549106691"/>
          <w:citation/>
        </w:sdtPr>
        <w:sdtEndPr/>
        <w:sdtContent>
          <w:r w:rsidR="00CF340B" w:rsidRPr="000D45F2">
            <w:fldChar w:fldCharType="begin"/>
          </w:r>
          <w:r w:rsidR="00CF340B" w:rsidRPr="000D45F2">
            <w:instrText xml:space="preserve">CITATION ERP \l 1033 </w:instrText>
          </w:r>
          <w:r w:rsidR="00CF340B" w:rsidRPr="000D45F2">
            <w:fldChar w:fldCharType="separate"/>
          </w:r>
          <w:r w:rsidR="00CF340B" w:rsidRPr="000D45F2">
            <w:rPr>
              <w:noProof/>
            </w:rPr>
            <w:t>(ERPI, 2016)</w:t>
          </w:r>
          <w:r w:rsidR="00CF340B" w:rsidRPr="000D45F2">
            <w:fldChar w:fldCharType="end"/>
          </w:r>
        </w:sdtContent>
      </w:sdt>
      <w:r w:rsidR="00CF340B" w:rsidRPr="000D45F2">
        <w:t xml:space="preserve"> </w:t>
      </w:r>
      <w:r w:rsidR="00C80A7A" w:rsidRPr="000D45F2">
        <w:t xml:space="preserve">but any electric power distribution M&amp;S platform could be used instead. We chose </w:t>
      </w:r>
      <w:proofErr w:type="spellStart"/>
      <w:r w:rsidR="00C80A7A" w:rsidRPr="000D45F2">
        <w:t>OpenDSS</w:t>
      </w:r>
      <w:proofErr w:type="spellEnd"/>
      <w:r w:rsidR="00C80A7A" w:rsidRPr="000D45F2">
        <w:t xml:space="preserve"> since it has </w:t>
      </w:r>
      <w:r w:rsidR="001F310D" w:rsidRPr="000D45F2">
        <w:t xml:space="preserve">an </w:t>
      </w:r>
      <w:r w:rsidR="00C80A7A" w:rsidRPr="000D45F2">
        <w:t>interface with Python what allows running multiple electric power distributions concurrently.</w:t>
      </w:r>
    </w:p>
    <w:p w14:paraId="64AC6910" w14:textId="7DF8F086" w:rsidR="00394CC7" w:rsidRPr="000D45F2" w:rsidRDefault="000B2DC9">
      <w:r w:rsidRPr="000D45F2">
        <w:rPr>
          <w:b/>
        </w:rPr>
        <w:t xml:space="preserve">2. </w:t>
      </w:r>
      <w:r w:rsidR="7D88EB67" w:rsidRPr="000D45F2">
        <w:rPr>
          <w:b/>
        </w:rPr>
        <w:t>Design of experiments</w:t>
      </w:r>
      <w:r w:rsidR="003E4A77" w:rsidRPr="000D45F2">
        <w:rPr>
          <w:b/>
        </w:rPr>
        <w:t>.</w:t>
      </w:r>
      <w:r w:rsidR="7D88EB67" w:rsidRPr="000D45F2">
        <w:t xml:space="preserve"> </w:t>
      </w:r>
      <w:r w:rsidR="003E4A77" w:rsidRPr="000D45F2">
        <w:t xml:space="preserve">Design of experiments </w:t>
      </w:r>
      <w:r w:rsidR="7D88EB67" w:rsidRPr="000D45F2">
        <w:t>is key to provide adequate coverage of the design space</w:t>
      </w:r>
      <w:r w:rsidR="008B46BD" w:rsidRPr="000D45F2">
        <w:t>. In our example</w:t>
      </w:r>
      <w:r w:rsidR="004367AA" w:rsidRPr="000D45F2">
        <w:t xml:space="preserve"> the</w:t>
      </w:r>
      <w:r w:rsidR="008B46BD" w:rsidRPr="000D45F2">
        <w:t xml:space="preserve"> design space is defined by</w:t>
      </w:r>
      <w:r w:rsidR="7D88EB67" w:rsidRPr="000D45F2">
        <w:t xml:space="preserve"> potential </w:t>
      </w:r>
      <w:r w:rsidR="00C80A7A" w:rsidRPr="000D45F2">
        <w:t xml:space="preserve">primary and secondary distribution line failures as well as </w:t>
      </w:r>
      <w:r w:rsidR="004367AA" w:rsidRPr="000D45F2">
        <w:t xml:space="preserve">the </w:t>
      </w:r>
      <w:r w:rsidR="004B6CD7" w:rsidRPr="000D45F2">
        <w:t>stochastic nature of commercial and residential customer demands</w:t>
      </w:r>
      <w:r w:rsidR="7D88EB67" w:rsidRPr="000D45F2">
        <w:t xml:space="preserve">. In the case study </w:t>
      </w:r>
      <w:r w:rsidR="004B6CD7" w:rsidRPr="000D45F2">
        <w:t xml:space="preserve">the number of failed lines were modelled via Poisson distribution and customer demands fluctuated around nominal load </w:t>
      </w:r>
      <w:r w:rsidR="000107C1" w:rsidRPr="000D45F2">
        <w:t>following</w:t>
      </w:r>
      <w:r w:rsidR="004B6CD7" w:rsidRPr="000D45F2">
        <w:t xml:space="preserve"> normal distribution</w:t>
      </w:r>
      <w:r w:rsidR="00686CCF" w:rsidRPr="000D45F2">
        <w:t>s</w:t>
      </w:r>
      <w:r w:rsidR="004B6CD7" w:rsidRPr="000D45F2">
        <w:t xml:space="preserve"> with </w:t>
      </w:r>
      <w:r w:rsidR="00686CCF" w:rsidRPr="000D45F2">
        <w:t>knowns</w:t>
      </w:r>
      <w:r w:rsidR="004B6CD7" w:rsidRPr="000D45F2">
        <w:t xml:space="preserve"> coefficient</w:t>
      </w:r>
      <w:r w:rsidR="00686CCF" w:rsidRPr="000D45F2">
        <w:t>s</w:t>
      </w:r>
      <w:r w:rsidR="004B6CD7" w:rsidRPr="000D45F2">
        <w:t xml:space="preserve"> of variation</w:t>
      </w:r>
      <w:r w:rsidR="7D88EB67" w:rsidRPr="000D45F2">
        <w:t>.</w:t>
      </w:r>
    </w:p>
    <w:p w14:paraId="45478565" w14:textId="3F02E94F" w:rsidR="00394CC7" w:rsidRPr="000D45F2" w:rsidRDefault="000B2DC9">
      <w:r w:rsidRPr="000D45F2">
        <w:rPr>
          <w:b/>
        </w:rPr>
        <w:lastRenderedPageBreak/>
        <w:t xml:space="preserve">3. </w:t>
      </w:r>
      <w:r w:rsidR="003E4A77" w:rsidRPr="000D45F2">
        <w:rPr>
          <w:b/>
        </w:rPr>
        <w:t>Deep Learning.</w:t>
      </w:r>
      <w:r w:rsidR="003E4A77" w:rsidRPr="000D45F2">
        <w:t xml:space="preserve"> </w:t>
      </w:r>
      <w:r w:rsidR="7D88EB67" w:rsidRPr="000D45F2">
        <w:t xml:space="preserve">The deep learning step is employed to construct a model of how possible </w:t>
      </w:r>
      <w:r w:rsidR="004B6CD7" w:rsidRPr="000D45F2">
        <w:t>line failures</w:t>
      </w:r>
      <w:r w:rsidR="7D88EB67" w:rsidRPr="000D45F2">
        <w:t xml:space="preserve"> </w:t>
      </w:r>
      <w:r w:rsidR="004B6CD7" w:rsidRPr="000D45F2">
        <w:t xml:space="preserve">and stochastic demands </w:t>
      </w:r>
      <w:r w:rsidR="7D88EB67" w:rsidRPr="000D45F2">
        <w:t xml:space="preserve">lead to smaller or larger </w:t>
      </w:r>
      <w:r w:rsidR="00B50ED8" w:rsidRPr="000D45F2">
        <w:t xml:space="preserve">electric power delivery metrics. The metric we have used is </w:t>
      </w:r>
      <w:r w:rsidR="004B6CD7" w:rsidRPr="000D45F2">
        <w:t xml:space="preserve">total undelivered </w:t>
      </w:r>
      <w:r w:rsidR="001F310D" w:rsidRPr="000D45F2">
        <w:t>power</w:t>
      </w:r>
      <w:r w:rsidR="008B46BD" w:rsidRPr="000D45F2">
        <w:t xml:space="preserve"> to the commercial and residential customers which are represented by </w:t>
      </w:r>
      <w:r w:rsidR="00686CCF" w:rsidRPr="000D45F2">
        <w:t xml:space="preserve">corresponding </w:t>
      </w:r>
      <w:r w:rsidR="008B46BD" w:rsidRPr="000D45F2">
        <w:t>load</w:t>
      </w:r>
      <w:r w:rsidR="00686CCF" w:rsidRPr="000D45F2">
        <w:t>s</w:t>
      </w:r>
      <w:r w:rsidR="7D88EB67" w:rsidRPr="000D45F2">
        <w:t xml:space="preserve">. For this study we have used Bayesian neural networks to construct a stochastic classification model of how </w:t>
      </w:r>
      <w:r w:rsidR="004367AA" w:rsidRPr="000D45F2">
        <w:t xml:space="preserve">the </w:t>
      </w:r>
      <w:r w:rsidR="00B50ED8" w:rsidRPr="000D45F2">
        <w:t>metrics</w:t>
      </w:r>
      <w:r w:rsidR="7D88EB67" w:rsidRPr="000D45F2">
        <w:t xml:space="preserve"> relate to </w:t>
      </w:r>
      <w:r w:rsidR="00B50ED8" w:rsidRPr="000D45F2">
        <w:t>line failures</w:t>
      </w:r>
      <w:r w:rsidR="7D88EB67" w:rsidRPr="000D45F2">
        <w:t xml:space="preserve">. The stochastic model is needed for the uncertainty quantification step. </w:t>
      </w:r>
    </w:p>
    <w:p w14:paraId="7CF0CB53" w14:textId="6DBD560F" w:rsidR="00976E39" w:rsidRPr="000D45F2" w:rsidRDefault="000B2DC9">
      <w:r w:rsidRPr="000D45F2">
        <w:rPr>
          <w:b/>
        </w:rPr>
        <w:t xml:space="preserve">4. </w:t>
      </w:r>
      <w:r w:rsidR="003E4A77" w:rsidRPr="000D45F2">
        <w:rPr>
          <w:b/>
        </w:rPr>
        <w:t xml:space="preserve">Reduction of </w:t>
      </w:r>
      <w:r w:rsidR="004367AA" w:rsidRPr="000D45F2">
        <w:rPr>
          <w:b/>
        </w:rPr>
        <w:t xml:space="preserve">the </w:t>
      </w:r>
      <w:r w:rsidR="003E4A77" w:rsidRPr="000D45F2">
        <w:rPr>
          <w:b/>
        </w:rPr>
        <w:t>design space.</w:t>
      </w:r>
      <w:r w:rsidR="003E4A77" w:rsidRPr="000D45F2">
        <w:t xml:space="preserve"> </w:t>
      </w:r>
      <w:r w:rsidR="7D88EB67" w:rsidRPr="000D45F2">
        <w:t>The step of design space reduction is based on automatic relevance determination (ARD)</w:t>
      </w:r>
      <w:sdt>
        <w:sdtPr>
          <w:id w:val="-673951902"/>
          <w:citation/>
        </w:sdtPr>
        <w:sdtEndPr/>
        <w:sdtContent>
          <w:r w:rsidR="00B350F8" w:rsidRPr="000D45F2">
            <w:fldChar w:fldCharType="begin"/>
          </w:r>
          <w:r w:rsidR="00B350F8" w:rsidRPr="000D45F2">
            <w:instrText xml:space="preserve"> CITATION Hus99 \l 1033 </w:instrText>
          </w:r>
          <w:r w:rsidR="00B350F8" w:rsidRPr="000D45F2">
            <w:fldChar w:fldCharType="separate"/>
          </w:r>
          <w:r w:rsidR="00CF340B" w:rsidRPr="000D45F2">
            <w:rPr>
              <w:noProof/>
            </w:rPr>
            <w:t xml:space="preserve"> (Husmeier, 1999)</w:t>
          </w:r>
          <w:r w:rsidR="00B350F8" w:rsidRPr="000D45F2">
            <w:fldChar w:fldCharType="end"/>
          </w:r>
        </w:sdtContent>
      </w:sdt>
      <w:r w:rsidR="7D88EB67" w:rsidRPr="000D45F2">
        <w:t xml:space="preserve"> which is an integral part of Bayesian neural network (BNN) </w:t>
      </w:r>
      <w:sdt>
        <w:sdtPr>
          <w:id w:val="-387337921"/>
          <w:citation/>
        </w:sdtPr>
        <w:sdtEndPr/>
        <w:sdtContent>
          <w:r w:rsidR="00E94E33" w:rsidRPr="000D45F2">
            <w:fldChar w:fldCharType="begin"/>
          </w:r>
          <w:r w:rsidR="00E94E33" w:rsidRPr="000D45F2">
            <w:instrText xml:space="preserve"> CITATION Nea96 \l 1033 </w:instrText>
          </w:r>
          <w:r w:rsidR="00E94E33" w:rsidRPr="000D45F2">
            <w:fldChar w:fldCharType="separate"/>
          </w:r>
          <w:r w:rsidR="00CF340B" w:rsidRPr="000D45F2">
            <w:rPr>
              <w:noProof/>
            </w:rPr>
            <w:t>(Neal, 1996)</w:t>
          </w:r>
          <w:r w:rsidR="00E94E33" w:rsidRPr="000D45F2">
            <w:fldChar w:fldCharType="end"/>
          </w:r>
        </w:sdtContent>
      </w:sdt>
      <w:r w:rsidR="00E94E33" w:rsidRPr="000D45F2">
        <w:t xml:space="preserve"> </w:t>
      </w:r>
      <w:r w:rsidR="7D88EB67" w:rsidRPr="000D45F2">
        <w:t>or Bayesian regularized artificial neural networks (BRANNs)</w:t>
      </w:r>
      <w:r w:rsidR="00E94E33" w:rsidRPr="000D45F2">
        <w:t xml:space="preserve"> </w:t>
      </w:r>
      <w:sdt>
        <w:sdtPr>
          <w:id w:val="243932855"/>
          <w:citation/>
        </w:sdtPr>
        <w:sdtEndPr/>
        <w:sdtContent>
          <w:r w:rsidR="00E94E33" w:rsidRPr="000D45F2">
            <w:fldChar w:fldCharType="begin"/>
          </w:r>
          <w:r w:rsidR="00E94E33" w:rsidRPr="000D45F2">
            <w:instrText xml:space="preserve"> CITATION Bur08 \l 1033 </w:instrText>
          </w:r>
          <w:r w:rsidR="00E94E33" w:rsidRPr="000D45F2">
            <w:fldChar w:fldCharType="separate"/>
          </w:r>
          <w:r w:rsidR="00CF340B" w:rsidRPr="000D45F2">
            <w:rPr>
              <w:noProof/>
            </w:rPr>
            <w:t>(Burden &amp; Winkler, 2008)</w:t>
          </w:r>
          <w:r w:rsidR="00E94E33" w:rsidRPr="000D45F2">
            <w:fldChar w:fldCharType="end"/>
          </w:r>
        </w:sdtContent>
      </w:sdt>
      <w:r w:rsidR="7D88EB67" w:rsidRPr="000D45F2">
        <w:t xml:space="preserve">. Based on neural network weight estimates some input variables corresponding to </w:t>
      </w:r>
      <w:r w:rsidR="00C72E32" w:rsidRPr="000D45F2">
        <w:t>failed primary/secondary delivery lines</w:t>
      </w:r>
      <w:r w:rsidR="7D88EB67" w:rsidRPr="000D45F2">
        <w:t xml:space="preserve"> are concluded to be of no or little importance and therefore may be excluded thus effectively reducing the dimensionality of</w:t>
      </w:r>
      <w:r w:rsidR="004367AA" w:rsidRPr="000D45F2">
        <w:t xml:space="preserve"> the</w:t>
      </w:r>
      <w:r w:rsidR="7D88EB67" w:rsidRPr="000D45F2">
        <w:t xml:space="preserve"> design space. This a very important step in order to achieve real-time performance.</w:t>
      </w:r>
      <w:r w:rsidR="00590108" w:rsidRPr="000D45F2">
        <w:t xml:space="preserve"> </w:t>
      </w:r>
      <w:r w:rsidR="00590108" w:rsidRPr="000D45F2">
        <w:fldChar w:fldCharType="begin"/>
      </w:r>
      <w:r w:rsidR="00590108" w:rsidRPr="000D45F2">
        <w:instrText xml:space="preserve"> REF _Ref5438257 \h </w:instrText>
      </w:r>
      <w:r w:rsidR="000D45F2">
        <w:instrText xml:space="preserve"> \* MERGEFORMAT </w:instrText>
      </w:r>
      <w:r w:rsidR="00590108" w:rsidRPr="000D45F2">
        <w:fldChar w:fldCharType="separate"/>
      </w:r>
      <w:r w:rsidR="00590108" w:rsidRPr="000D45F2">
        <w:t xml:space="preserve">Figure </w:t>
      </w:r>
      <w:r w:rsidR="00590108" w:rsidRPr="000D45F2">
        <w:rPr>
          <w:noProof/>
        </w:rPr>
        <w:t>2</w:t>
      </w:r>
      <w:r w:rsidR="00590108" w:rsidRPr="000D45F2">
        <w:fldChar w:fldCharType="end"/>
      </w:r>
      <w:r w:rsidR="00510D66" w:rsidRPr="000D45F2">
        <w:t xml:space="preserve"> show</w:t>
      </w:r>
      <w:r w:rsidR="00590108" w:rsidRPr="000D45F2">
        <w:t>s</w:t>
      </w:r>
      <w:r w:rsidR="00510D66" w:rsidRPr="000D45F2">
        <w:t xml:space="preserve"> the importance of </w:t>
      </w:r>
      <w:r w:rsidR="00590108" w:rsidRPr="000D45F2">
        <w:t>different</w:t>
      </w:r>
      <w:r w:rsidR="00510D66" w:rsidRPr="000D45F2">
        <w:t xml:space="preserve"> </w:t>
      </w:r>
      <w:r w:rsidR="00590108" w:rsidRPr="000D45F2">
        <w:t xml:space="preserve">electric power distribution </w:t>
      </w:r>
      <w:r w:rsidR="00510D66" w:rsidRPr="000D45F2">
        <w:t>lines</w:t>
      </w:r>
      <w:r w:rsidR="00590108" w:rsidRPr="000D45F2">
        <w:t xml:space="preserve">. </w:t>
      </w:r>
      <w:r w:rsidR="005A3BB9" w:rsidRPr="000D45F2">
        <w:t xml:space="preserve">Vertical axis </w:t>
      </w:r>
      <w:proofErr w:type="gramStart"/>
      <w:r w:rsidR="005A3BB9" w:rsidRPr="000D45F2">
        <w:t>correspond</w:t>
      </w:r>
      <w:proofErr w:type="gramEnd"/>
      <w:r w:rsidR="005A3BB9" w:rsidRPr="000D45F2">
        <w:t xml:space="preserve"> to 75 percentile of weight estimates provided by BNN. </w:t>
      </w:r>
      <w:r w:rsidR="00590108" w:rsidRPr="000D45F2">
        <w:t>Lines with low importance may be removed from the model in order to reduce</w:t>
      </w:r>
      <w:r w:rsidR="004367AA" w:rsidRPr="000D45F2">
        <w:t xml:space="preserve"> the</w:t>
      </w:r>
      <w:r w:rsidR="00590108" w:rsidRPr="000D45F2">
        <w:t xml:space="preserve"> design space and make</w:t>
      </w:r>
      <w:r w:rsidR="004367AA" w:rsidRPr="000D45F2">
        <w:t xml:space="preserve"> the</w:t>
      </w:r>
      <w:r w:rsidR="00590108" w:rsidRPr="000D45F2">
        <w:t xml:space="preserve"> stochastic optimization problem more tractable</w:t>
      </w:r>
      <w:r w:rsidR="00686CCF" w:rsidRPr="000D45F2">
        <w:t xml:space="preserve">. This is essential for </w:t>
      </w:r>
      <w:r w:rsidR="00F659A0" w:rsidRPr="000D45F2">
        <w:t>accommodating</w:t>
      </w:r>
      <w:r w:rsidR="00590108" w:rsidRPr="000D45F2">
        <w:t xml:space="preserve"> large realistic problems such as </w:t>
      </w:r>
      <w:r w:rsidR="00E94E33" w:rsidRPr="000D45F2">
        <w:t xml:space="preserve">Bay Area Synthetic Network </w:t>
      </w:r>
      <w:sdt>
        <w:sdtPr>
          <w:id w:val="503791159"/>
          <w:citation/>
        </w:sdtPr>
        <w:sdtEndPr/>
        <w:sdtContent>
          <w:r w:rsidR="00E06C53" w:rsidRPr="000D45F2">
            <w:fldChar w:fldCharType="begin"/>
          </w:r>
          <w:r w:rsidR="00E06C53" w:rsidRPr="000D45F2">
            <w:instrText xml:space="preserve"> CITATION Mat18 \l 1033 </w:instrText>
          </w:r>
          <w:r w:rsidR="00E06C53" w:rsidRPr="000D45F2">
            <w:fldChar w:fldCharType="separate"/>
          </w:r>
          <w:r w:rsidR="00CF340B" w:rsidRPr="000D45F2">
            <w:rPr>
              <w:noProof/>
            </w:rPr>
            <w:t>(Mateo Garcia, Duenas Martinez, Elgindy, &amp; Palmintier, 2018)</w:t>
          </w:r>
          <w:r w:rsidR="00E06C53" w:rsidRPr="000D45F2">
            <w:fldChar w:fldCharType="end"/>
          </w:r>
        </w:sdtContent>
      </w:sdt>
      <w:r w:rsidR="00E06C53" w:rsidRPr="000D45F2">
        <w:t>.</w:t>
      </w:r>
    </w:p>
    <w:p w14:paraId="681E1191" w14:textId="40FD7C40" w:rsidR="00510D66" w:rsidRPr="000D45F2" w:rsidRDefault="00590108">
      <w:bookmarkStart w:id="0" w:name="_GoBack"/>
      <w:r w:rsidRPr="000D45F2">
        <w:rPr>
          <w:noProof/>
        </w:rPr>
        <w:drawing>
          <wp:inline distT="0" distB="0" distL="0" distR="0" wp14:anchorId="5794882D" wp14:editId="6E0E902C">
            <wp:extent cx="2871216" cy="2304288"/>
            <wp:effectExtent l="0" t="0" r="5715" b="127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1MPI_NNsigma.2.18.mpi.h.nc.lik_2_1imp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1216" cy="2304288"/>
                    </a:xfrm>
                    <a:prstGeom prst="rect">
                      <a:avLst/>
                    </a:prstGeom>
                  </pic:spPr>
                </pic:pic>
              </a:graphicData>
            </a:graphic>
          </wp:inline>
        </w:drawing>
      </w:r>
      <w:bookmarkEnd w:id="0"/>
    </w:p>
    <w:p w14:paraId="4BF34A92" w14:textId="0996B984" w:rsidR="00590108" w:rsidRPr="00BC5241" w:rsidRDefault="00590108" w:rsidP="00BC5241">
      <w:pPr>
        <w:pStyle w:val="Caption"/>
      </w:pPr>
      <w:bookmarkStart w:id="1" w:name="_Ref5438257"/>
      <w:r w:rsidRPr="000D45F2">
        <w:t xml:space="preserve">Figure </w:t>
      </w:r>
      <w:r w:rsidR="000046B6" w:rsidRPr="00BC5241">
        <w:rPr>
          <w:noProof/>
        </w:rPr>
        <w:fldChar w:fldCharType="begin"/>
      </w:r>
      <w:r w:rsidR="000046B6" w:rsidRPr="000D45F2">
        <w:rPr>
          <w:noProof/>
        </w:rPr>
        <w:instrText xml:space="preserve"> SEQ Figure \* ARABIC </w:instrText>
      </w:r>
      <w:r w:rsidR="000046B6" w:rsidRPr="00BC5241">
        <w:rPr>
          <w:noProof/>
        </w:rPr>
        <w:fldChar w:fldCharType="separate"/>
      </w:r>
      <w:r w:rsidRPr="000D45F2">
        <w:rPr>
          <w:noProof/>
        </w:rPr>
        <w:t>2</w:t>
      </w:r>
      <w:r w:rsidR="000046B6" w:rsidRPr="00BC5241">
        <w:rPr>
          <w:noProof/>
        </w:rPr>
        <w:fldChar w:fldCharType="end"/>
      </w:r>
      <w:bookmarkEnd w:id="1"/>
      <w:r w:rsidRPr="000D45F2">
        <w:t>. The importance of electric power delivery lines</w:t>
      </w:r>
    </w:p>
    <w:p w14:paraId="09FDA138" w14:textId="05B77B0C" w:rsidR="00394CC7" w:rsidRPr="00BC5241" w:rsidRDefault="000B2DC9" w:rsidP="00BC5241">
      <w:r w:rsidRPr="000D45F2">
        <w:rPr>
          <w:b/>
        </w:rPr>
        <w:t xml:space="preserve">5. </w:t>
      </w:r>
      <w:r w:rsidR="003E4A77" w:rsidRPr="000D45F2">
        <w:rPr>
          <w:b/>
        </w:rPr>
        <w:t>Uncertainty quantification</w:t>
      </w:r>
      <w:r w:rsidR="00613926" w:rsidRPr="000D45F2">
        <w:rPr>
          <w:b/>
        </w:rPr>
        <w:t xml:space="preserve"> (UQ)</w:t>
      </w:r>
      <w:r w:rsidR="003E4A77" w:rsidRPr="000D45F2">
        <w:rPr>
          <w:b/>
        </w:rPr>
        <w:t>.</w:t>
      </w:r>
      <w:r w:rsidR="003E4A77" w:rsidRPr="000D45F2">
        <w:t xml:space="preserve"> </w:t>
      </w:r>
      <w:r w:rsidR="7D88EB67" w:rsidRPr="000D45F2">
        <w:t>The uncertainty quantification step consists of backward propagation of simulated in silico and/or field data through constructed neural network model to calibrate model parameters and forward propagation to determine the p</w:t>
      </w:r>
      <w:r w:rsidR="7D88EB67" w:rsidRPr="00116601">
        <w:t xml:space="preserve">robability distributions for </w:t>
      </w:r>
      <w:r w:rsidR="00F659A0" w:rsidRPr="00116601">
        <w:t xml:space="preserve">the </w:t>
      </w:r>
      <w:r w:rsidR="00C72E32" w:rsidRPr="00116601">
        <w:t>metrics</w:t>
      </w:r>
      <w:r w:rsidR="00F659A0" w:rsidRPr="000D45F2">
        <w:t>. I</w:t>
      </w:r>
      <w:r w:rsidR="00C72E32" w:rsidRPr="000D45F2">
        <w:t xml:space="preserve">n our case </w:t>
      </w:r>
      <w:r w:rsidR="00F659A0" w:rsidRPr="000D45F2">
        <w:t xml:space="preserve">this serves </w:t>
      </w:r>
      <w:r w:rsidR="7D88EB67" w:rsidRPr="000D45F2">
        <w:t>to quantify</w:t>
      </w:r>
      <w:r w:rsidR="00806935" w:rsidRPr="000D45F2">
        <w:t xml:space="preserve"> the</w:t>
      </w:r>
      <w:r w:rsidR="7D88EB67" w:rsidRPr="000D45F2">
        <w:t xml:space="preserve"> probability of </w:t>
      </w:r>
      <w:r w:rsidR="00C72E32" w:rsidRPr="000D45F2">
        <w:t>undelivered power</w:t>
      </w:r>
      <w:r w:rsidR="7D88EB67" w:rsidRPr="000D45F2">
        <w:t xml:space="preserve"> for different </w:t>
      </w:r>
      <w:r w:rsidR="00510D66" w:rsidRPr="000D45F2">
        <w:t>scenarios of line failures and stochastic demands</w:t>
      </w:r>
      <w:r w:rsidR="7D88EB67" w:rsidRPr="000D45F2">
        <w:t xml:space="preserve"> at</w:t>
      </w:r>
      <w:r w:rsidR="00806935" w:rsidRPr="000D45F2">
        <w:t xml:space="preserve"> the</w:t>
      </w:r>
      <w:r w:rsidR="7D88EB67" w:rsidRPr="000D45F2">
        <w:t xml:space="preserve"> desired confidence level. The UQ </w:t>
      </w:r>
      <w:r w:rsidR="00F659A0" w:rsidRPr="000D45F2">
        <w:t xml:space="preserve">must be </w:t>
      </w:r>
      <w:r w:rsidR="7D88EB67" w:rsidRPr="000D45F2">
        <w:t>intimately integrated with a deep learning step. Both backward and forward propagation is a relatively straightforward procedure when using Bayesian neural network</w:t>
      </w:r>
      <w:r w:rsidR="00806935" w:rsidRPr="000D45F2">
        <w:t>s</w:t>
      </w:r>
      <w:r w:rsidR="7D88EB67" w:rsidRPr="000D45F2">
        <w:t xml:space="preserve"> for deep learning. The procedure is bit more complicated when using a </w:t>
      </w:r>
      <w:r w:rsidR="004559CB">
        <w:t>traditional</w:t>
      </w:r>
      <w:r w:rsidR="7D88EB67" w:rsidRPr="00116601">
        <w:t xml:space="preserve"> neural network model, but it might be required for real-time applications where computer clusters are not available. </w:t>
      </w:r>
    </w:p>
    <w:p w14:paraId="621E9378" w14:textId="097C24AF" w:rsidR="00394CC7" w:rsidRPr="000D45F2" w:rsidRDefault="000B2DC9">
      <w:r w:rsidRPr="000D45F2">
        <w:rPr>
          <w:b/>
        </w:rPr>
        <w:t xml:space="preserve">6. </w:t>
      </w:r>
      <w:r w:rsidR="003E4A77" w:rsidRPr="000D45F2">
        <w:rPr>
          <w:b/>
        </w:rPr>
        <w:t>Stochastic optimization.</w:t>
      </w:r>
      <w:r w:rsidR="003E4A77" w:rsidRPr="000D45F2">
        <w:t xml:space="preserve"> </w:t>
      </w:r>
      <w:r w:rsidR="7D88EB67" w:rsidRPr="000D45F2">
        <w:t xml:space="preserve">The last step is integrating the knowledge about the </w:t>
      </w:r>
      <w:r w:rsidR="00510D66" w:rsidRPr="000D45F2">
        <w:t>electric power delivery</w:t>
      </w:r>
      <w:r w:rsidR="7D88EB67" w:rsidRPr="000D45F2">
        <w:t xml:space="preserve"> performance and determining </w:t>
      </w:r>
      <w:r w:rsidR="00510D66" w:rsidRPr="000D45F2">
        <w:t>where to invest resources to maximize robustnes</w:t>
      </w:r>
      <w:r w:rsidR="00E06C53" w:rsidRPr="000D45F2">
        <w:t>s</w:t>
      </w:r>
      <w:r w:rsidR="7D88EB67" w:rsidRPr="000D45F2">
        <w:t xml:space="preserve"> by employing stochastic optimization </w:t>
      </w:r>
      <w:r w:rsidR="00806935" w:rsidRPr="000D45F2">
        <w:t>to</w:t>
      </w:r>
      <w:r w:rsidR="7D88EB67" w:rsidRPr="000D45F2">
        <w:t xml:space="preserve"> the stochastic model attained by applying the uncertainty quantification. The neural network model combined with stochastic neural network weights serves as an input to </w:t>
      </w:r>
      <w:r w:rsidR="00F659A0" w:rsidRPr="000D45F2">
        <w:t xml:space="preserve">the </w:t>
      </w:r>
      <w:r w:rsidR="7D88EB67" w:rsidRPr="000D45F2">
        <w:t xml:space="preserve">stochastic optimization procedure. The choice of scenarios for stochastic optimization involves </w:t>
      </w:r>
      <w:r w:rsidR="00806935" w:rsidRPr="000D45F2">
        <w:t xml:space="preserve">a </w:t>
      </w:r>
      <w:r w:rsidR="7D88EB67" w:rsidRPr="000D45F2">
        <w:t>clusteri</w:t>
      </w:r>
      <w:r w:rsidR="00806935" w:rsidRPr="000D45F2">
        <w:t>ng</w:t>
      </w:r>
      <w:r w:rsidR="7D88EB67" w:rsidRPr="000D45F2">
        <w:t xml:space="preserve"> algorithm which determines clusters of parameter values that lead to specified probability of </w:t>
      </w:r>
      <w:r w:rsidR="00510D66" w:rsidRPr="000D45F2">
        <w:t>power delivery metrics</w:t>
      </w:r>
      <w:r w:rsidR="7D88EB67" w:rsidRPr="000D45F2">
        <w:t xml:space="preserve">. In addition to those clusters the worst-case scenarios have to be determined from the constraints such as the number of </w:t>
      </w:r>
      <w:r w:rsidR="00510D66" w:rsidRPr="000D45F2">
        <w:t>lines to upgrade</w:t>
      </w:r>
      <w:r w:rsidR="7D88EB67" w:rsidRPr="000D45F2">
        <w:t xml:space="preserve"> </w:t>
      </w:r>
      <w:r w:rsidR="00F659A0" w:rsidRPr="000D45F2">
        <w:t>so as not to</w:t>
      </w:r>
      <w:r w:rsidR="7D88EB67" w:rsidRPr="000D45F2">
        <w:t xml:space="preserve"> exceed practical limits (usually governed by cost). This is to ensure that the solution provided by a stochastic optimization procedure is robust.</w:t>
      </w:r>
    </w:p>
    <w:p w14:paraId="6BF4281F" w14:textId="32CC5426" w:rsidR="005E2CA8" w:rsidRPr="00BC5241" w:rsidRDefault="00E06C53">
      <w:pPr>
        <w:rPr>
          <w:color w:val="000000" w:themeColor="text1"/>
        </w:rPr>
      </w:pPr>
      <w:r w:rsidRPr="000D45F2">
        <w:t xml:space="preserve">In our case study we assume that resources are available to upgrade only three electric power distribution lines. The results of Differential Evolution algorithm </w:t>
      </w:r>
      <w:sdt>
        <w:sdtPr>
          <w:id w:val="1447119629"/>
          <w:citation/>
        </w:sdtPr>
        <w:sdtEndPr/>
        <w:sdtContent>
          <w:r w:rsidR="005E2CA8" w:rsidRPr="000D45F2">
            <w:fldChar w:fldCharType="begin"/>
          </w:r>
          <w:r w:rsidR="005E2CA8" w:rsidRPr="000D45F2">
            <w:instrText xml:space="preserve"> CITATION Sto97 \l 1033 </w:instrText>
          </w:r>
          <w:r w:rsidR="005E2CA8" w:rsidRPr="000D45F2">
            <w:fldChar w:fldCharType="separate"/>
          </w:r>
          <w:r w:rsidR="00CF340B" w:rsidRPr="000D45F2">
            <w:rPr>
              <w:noProof/>
            </w:rPr>
            <w:t>(Storn &amp; Price, 1997)</w:t>
          </w:r>
          <w:r w:rsidR="005E2CA8" w:rsidRPr="000D45F2">
            <w:fldChar w:fldCharType="end"/>
          </w:r>
        </w:sdtContent>
      </w:sdt>
      <w:r w:rsidR="005E2CA8" w:rsidRPr="000D45F2">
        <w:t xml:space="preserve"> </w:t>
      </w:r>
      <w:r w:rsidRPr="000D45F2">
        <w:t xml:space="preserve">used to minimize the expected undelivered power showed that resources should be allocated to upgrade lines l1, l2a, and l3. </w:t>
      </w:r>
      <w:r w:rsidR="005E2CA8" w:rsidRPr="000D45F2">
        <w:t>This confirmed our intuition since lines l1 and l2a are most important while l3 is also one of the most important electric power distribution lines.</w:t>
      </w:r>
      <w:r w:rsidR="00806935" w:rsidRPr="000D45F2">
        <w:t xml:space="preserve"> </w:t>
      </w:r>
      <w:r w:rsidR="7D88EB67" w:rsidRPr="000D45F2">
        <w:t xml:space="preserve">The steps need to be repeated if it is found that a desired level of </w:t>
      </w:r>
      <w:r w:rsidR="00510D66" w:rsidRPr="000D45F2">
        <w:t>robustness</w:t>
      </w:r>
      <w:r w:rsidR="7D88EB67" w:rsidRPr="000D45F2">
        <w:t xml:space="preserve"> is not reached or for some other reasons.</w:t>
      </w:r>
      <w:r w:rsidR="00806935" w:rsidRPr="000D45F2">
        <w:t xml:space="preserve"> </w:t>
      </w:r>
      <w:r w:rsidR="005E2CA8" w:rsidRPr="000D45F2">
        <w:t>As part of future work, we are planning to apply the presented framework to Bay Area Synthetic Network.</w:t>
      </w:r>
      <w:r w:rsidR="00613926" w:rsidRPr="000D45F2">
        <w:t xml:space="preserve"> While we have used total undelivered power as performance metric, small customers might be removed in the model reduction step. Utilities have an obligation to serve all customers, so the loss of one customer for a long period of time is an issue.  Thus, we also plan to utilize a more realistic metric such as the </w:t>
      </w:r>
      <w:r w:rsidR="00613926" w:rsidRPr="00BC5241">
        <w:rPr>
          <w:bCs/>
          <w:color w:val="000000" w:themeColor="text1"/>
        </w:rPr>
        <w:t>Sy</w:t>
      </w:r>
      <w:r w:rsidR="00613926" w:rsidRPr="00BC5241">
        <w:rPr>
          <w:color w:val="000000" w:themeColor="text1"/>
        </w:rPr>
        <w:t>s</w:t>
      </w:r>
      <w:r w:rsidR="00613926" w:rsidRPr="00BC5241" w:rsidDel="19588C6C">
        <w:rPr>
          <w:color w:val="000000" w:themeColor="text1"/>
        </w:rPr>
        <w:t>tem Average Interruption Duration Index</w:t>
      </w:r>
      <w:r w:rsidR="00613926" w:rsidRPr="00BC5241">
        <w:rPr>
          <w:color w:val="000000" w:themeColor="text1"/>
        </w:rPr>
        <w:t xml:space="preserve"> </w:t>
      </w:r>
      <w:r w:rsidR="00613926" w:rsidRPr="000D45F2">
        <w:t xml:space="preserve">(SAIDI) or </w:t>
      </w:r>
      <w:r w:rsidR="00613926" w:rsidRPr="00BC5241">
        <w:rPr>
          <w:bCs/>
          <w:color w:val="000000" w:themeColor="text1"/>
        </w:rPr>
        <w:t>S</w:t>
      </w:r>
      <w:r w:rsidR="00613926" w:rsidRPr="00BC5241" w:rsidDel="19588C6C">
        <w:rPr>
          <w:color w:val="000000" w:themeColor="text1"/>
        </w:rPr>
        <w:t>ystem Average Interruption Frequency Index</w:t>
      </w:r>
      <w:r w:rsidR="00613926" w:rsidRPr="00BC5241">
        <w:rPr>
          <w:bCs/>
          <w:color w:val="000000" w:themeColor="text1"/>
        </w:rPr>
        <w:t xml:space="preserve"> (</w:t>
      </w:r>
      <w:r w:rsidR="00613926" w:rsidRPr="00BC5241">
        <w:rPr>
          <w:color w:val="000000" w:themeColor="text1"/>
        </w:rPr>
        <w:t>S</w:t>
      </w:r>
      <w:r w:rsidR="00613926" w:rsidRPr="00BC5241" w:rsidDel="19588C6C">
        <w:rPr>
          <w:color w:val="000000" w:themeColor="text1"/>
        </w:rPr>
        <w:t>AIFI</w:t>
      </w:r>
      <w:r w:rsidR="00613926" w:rsidRPr="00BC5241">
        <w:rPr>
          <w:color w:val="000000" w:themeColor="text1"/>
        </w:rPr>
        <w:t>) metrics.</w:t>
      </w:r>
    </w:p>
    <w:p w14:paraId="5EC51F32" w14:textId="10199654" w:rsidR="00F659A0" w:rsidRPr="00116601" w:rsidRDefault="00F659A0" w:rsidP="00BC5241">
      <w:pPr>
        <w:pStyle w:val="Heading1"/>
      </w:pPr>
      <w:r w:rsidRPr="000D45F2">
        <w:t>Acknow</w:t>
      </w:r>
      <w:r w:rsidRPr="00116601">
        <w:t>ledgement</w:t>
      </w:r>
    </w:p>
    <w:p w14:paraId="31EA3999" w14:textId="77777777" w:rsidR="005E2CA8" w:rsidRPr="00BC5241" w:rsidRDefault="005E2CA8" w:rsidP="00BC5241">
      <w:r w:rsidRPr="00BC5241">
        <w:t xml:space="preserve">This work used the Extreme Science and Engineering Discovery Environment (XSEDE), which is supported by National Science Foundation grant number ACI-1548562. </w:t>
      </w:r>
    </w:p>
    <w:sdt>
      <w:sdtPr>
        <w:rPr>
          <w:b w:val="0"/>
          <w:kern w:val="0"/>
        </w:rPr>
        <w:id w:val="1284228210"/>
        <w:docPartObj>
          <w:docPartGallery w:val="Bibliographies"/>
          <w:docPartUnique/>
        </w:docPartObj>
      </w:sdtPr>
      <w:sdtEndPr/>
      <w:sdtContent>
        <w:p w14:paraId="2AE97156" w14:textId="183E87BE" w:rsidR="00E06C53" w:rsidRPr="00116601" w:rsidRDefault="00E06C53" w:rsidP="00BC5241">
          <w:pPr>
            <w:pStyle w:val="Heading1"/>
          </w:pPr>
          <w:r w:rsidRPr="000D45F2">
            <w:t>References</w:t>
          </w:r>
        </w:p>
        <w:sdt>
          <w:sdtPr>
            <w:id w:val="-573587230"/>
            <w:bibliography/>
          </w:sdtPr>
          <w:sdtEndPr/>
          <w:sdtContent>
            <w:p w14:paraId="64AB21CF" w14:textId="77777777" w:rsidR="00CF340B" w:rsidRPr="00BC5241" w:rsidRDefault="00E06C53" w:rsidP="00BC5241">
              <w:pPr>
                <w:pStyle w:val="Bibliography"/>
                <w:rPr>
                  <w:noProof/>
                </w:rPr>
              </w:pPr>
              <w:r w:rsidRPr="00116601">
                <w:fldChar w:fldCharType="begin"/>
              </w:r>
              <w:r w:rsidRPr="000D45F2">
                <w:instrText xml:space="preserve"> BIBLIOGRAPHY </w:instrText>
              </w:r>
              <w:r w:rsidRPr="00116601">
                <w:fldChar w:fldCharType="separate"/>
              </w:r>
              <w:r w:rsidR="00CF340B" w:rsidRPr="000D45F2">
                <w:rPr>
                  <w:noProof/>
                </w:rPr>
                <w:t xml:space="preserve">Burden, F., &amp; Winkler, D. (2008). Bayesian regularization of neural networks. </w:t>
              </w:r>
              <w:r w:rsidR="00CF340B" w:rsidRPr="000D45F2">
                <w:rPr>
                  <w:i/>
                  <w:iCs/>
                  <w:noProof/>
                </w:rPr>
                <w:t>Methods Mol Biol. , 458</w:t>
              </w:r>
              <w:r w:rsidR="00CF340B" w:rsidRPr="000D45F2">
                <w:rPr>
                  <w:noProof/>
                </w:rPr>
                <w:t>, 25-44.</w:t>
              </w:r>
            </w:p>
            <w:p w14:paraId="143CF810" w14:textId="77777777" w:rsidR="00CF340B" w:rsidRPr="000D45F2" w:rsidRDefault="00CF340B">
              <w:pPr>
                <w:pStyle w:val="Bibliography"/>
                <w:rPr>
                  <w:noProof/>
                </w:rPr>
              </w:pPr>
              <w:r w:rsidRPr="000D45F2">
                <w:rPr>
                  <w:noProof/>
                </w:rPr>
                <w:t xml:space="preserve">ERPI. (2016). </w:t>
              </w:r>
              <w:r w:rsidRPr="000D45F2">
                <w:rPr>
                  <w:i/>
                  <w:iCs/>
                  <w:noProof/>
                </w:rPr>
                <w:t>Distribution system Simulator, OpenDSS.</w:t>
              </w:r>
              <w:r w:rsidRPr="000D45F2">
                <w:rPr>
                  <w:noProof/>
                </w:rPr>
                <w:t xml:space="preserve"> Retrieved from http://sourcefore.net/projects/electridsss</w:t>
              </w:r>
            </w:p>
            <w:p w14:paraId="02054CF1" w14:textId="77777777" w:rsidR="00CF340B" w:rsidRPr="000D45F2" w:rsidRDefault="00CF340B">
              <w:pPr>
                <w:pStyle w:val="Bibliography"/>
                <w:rPr>
                  <w:noProof/>
                </w:rPr>
              </w:pPr>
              <w:r w:rsidRPr="000D45F2">
                <w:rPr>
                  <w:noProof/>
                </w:rPr>
                <w:t xml:space="preserve">Husmeier, D. (1999). Automatic Relevance Determination (ARD). In </w:t>
              </w:r>
              <w:r w:rsidRPr="000D45F2">
                <w:rPr>
                  <w:i/>
                  <w:iCs/>
                  <w:noProof/>
                </w:rPr>
                <w:t>Neural Networks for Conditional Probability Estimation.</w:t>
              </w:r>
              <w:r w:rsidRPr="000D45F2">
                <w:rPr>
                  <w:noProof/>
                </w:rPr>
                <w:t xml:space="preserve"> London: Springer.</w:t>
              </w:r>
            </w:p>
            <w:p w14:paraId="206565D6" w14:textId="77777777" w:rsidR="00CF340B" w:rsidRPr="000D45F2" w:rsidRDefault="00CF340B">
              <w:pPr>
                <w:pStyle w:val="Bibliography"/>
                <w:rPr>
                  <w:noProof/>
                </w:rPr>
              </w:pPr>
              <w:r w:rsidRPr="000D45F2">
                <w:rPr>
                  <w:noProof/>
                </w:rPr>
                <w:t>Mateo Garcia, C., Duenas Martinez, P., Elgindy, T., &amp; Palmintier, B. (2018, Feb 28). Retrieved from http://item.bettergrids.org/handle/1001/401</w:t>
              </w:r>
            </w:p>
            <w:p w14:paraId="6D0083A1" w14:textId="77777777" w:rsidR="00CF340B" w:rsidRPr="000D45F2" w:rsidRDefault="00CF340B">
              <w:pPr>
                <w:pStyle w:val="Bibliography"/>
                <w:rPr>
                  <w:noProof/>
                </w:rPr>
              </w:pPr>
              <w:r w:rsidRPr="000D45F2">
                <w:rPr>
                  <w:noProof/>
                </w:rPr>
                <w:t xml:space="preserve">Neal, R. M. (1996). </w:t>
              </w:r>
              <w:r w:rsidRPr="00BC5241">
                <w:rPr>
                  <w:noProof/>
                </w:rPr>
                <w:t>Bayesian Learning for Neural Networks.</w:t>
              </w:r>
              <w:r w:rsidRPr="000D45F2">
                <w:rPr>
                  <w:noProof/>
                </w:rPr>
                <w:t xml:space="preserve"> Springer.</w:t>
              </w:r>
            </w:p>
            <w:p w14:paraId="47C6B3DE" w14:textId="77777777" w:rsidR="00CF340B" w:rsidRPr="000D45F2" w:rsidRDefault="00CF340B">
              <w:pPr>
                <w:pStyle w:val="Bibliography"/>
                <w:rPr>
                  <w:noProof/>
                </w:rPr>
              </w:pPr>
              <w:r w:rsidRPr="000D45F2">
                <w:rPr>
                  <w:noProof/>
                </w:rPr>
                <w:t xml:space="preserve">Stanisavljević, A. M., Katić, V. A., Dumnić, B. P., &amp; Popadić, B. P. (2018). A Brief Overview of the Distribution Test Grids with a Distributed Generation Inclusion Case Study. </w:t>
              </w:r>
              <w:r w:rsidRPr="000D45F2">
                <w:rPr>
                  <w:i/>
                  <w:iCs/>
                  <w:noProof/>
                </w:rPr>
                <w:t>Serbian Journal of Electrical Engineering, 15</w:t>
              </w:r>
              <w:r w:rsidRPr="000D45F2">
                <w:rPr>
                  <w:noProof/>
                </w:rPr>
                <w:t>(1), 115-129.</w:t>
              </w:r>
            </w:p>
            <w:p w14:paraId="2CEF3992" w14:textId="77777777" w:rsidR="00CF340B" w:rsidRPr="000D45F2" w:rsidRDefault="00CF340B">
              <w:pPr>
                <w:pStyle w:val="Bibliography"/>
                <w:rPr>
                  <w:noProof/>
                </w:rPr>
              </w:pPr>
              <w:r w:rsidRPr="000D45F2">
                <w:rPr>
                  <w:noProof/>
                </w:rPr>
                <w:t xml:space="preserve">Storn, R., &amp; Price, K. (1997). Differential evolution - a simple and efficient heuristic for global optimization over continuous spaces. </w:t>
              </w:r>
              <w:r w:rsidRPr="000D45F2">
                <w:rPr>
                  <w:i/>
                  <w:iCs/>
                  <w:noProof/>
                </w:rPr>
                <w:t>Journal of Global Optimization, 11</w:t>
              </w:r>
              <w:r w:rsidRPr="000D45F2">
                <w:rPr>
                  <w:noProof/>
                </w:rPr>
                <w:t>(4), 341–359.</w:t>
              </w:r>
            </w:p>
            <w:p w14:paraId="39AD692C" w14:textId="5EA5CEDC" w:rsidR="00E06C53" w:rsidRPr="000D45F2" w:rsidRDefault="00E06C53" w:rsidP="00BC5241">
              <w:r w:rsidRPr="00116601">
                <w:rPr>
                  <w:b/>
                  <w:bCs/>
                  <w:noProof/>
                </w:rPr>
                <w:fldChar w:fldCharType="end"/>
              </w:r>
            </w:p>
          </w:sdtContent>
        </w:sdt>
      </w:sdtContent>
    </w:sdt>
    <w:sectPr w:rsidR="00E06C53" w:rsidRPr="000D45F2" w:rsidSect="00BC5241">
      <w:footerReference w:type="even" r:id="rId10"/>
      <w:footerReference w:type="default" r:id="rId11"/>
      <w:type w:val="continuous"/>
      <w:pgSz w:w="12240" w:h="15840"/>
      <w:pgMar w:top="1440" w:right="1440" w:bottom="1440" w:left="1440" w:header="720" w:footer="576"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A40B8" w14:textId="77777777" w:rsidR="000046B6" w:rsidRDefault="000046B6" w:rsidP="000D45F2">
      <w:r>
        <w:separator/>
      </w:r>
    </w:p>
  </w:endnote>
  <w:endnote w:type="continuationSeparator" w:id="0">
    <w:p w14:paraId="7F95C669" w14:textId="77777777" w:rsidR="000046B6" w:rsidRDefault="000046B6" w:rsidP="000D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57A41" w14:textId="77777777" w:rsidR="002D52C4" w:rsidRDefault="002D52C4" w:rsidP="000D45F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BDFC171" w14:textId="77777777" w:rsidR="002D52C4" w:rsidRDefault="002D52C4" w:rsidP="00BC5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2580995"/>
      <w:docPartObj>
        <w:docPartGallery w:val="Page Numbers (Bottom of Page)"/>
        <w:docPartUnique/>
      </w:docPartObj>
    </w:sdtPr>
    <w:sdtEndPr>
      <w:rPr>
        <w:noProof/>
      </w:rPr>
    </w:sdtEndPr>
    <w:sdtContent>
      <w:p w14:paraId="22A89B57" w14:textId="5C0C7AC5" w:rsidR="002D52C4" w:rsidRDefault="002D52C4">
        <w:pPr>
          <w:pStyle w:val="Footer"/>
        </w:pPr>
        <w:r>
          <w:fldChar w:fldCharType="begin"/>
        </w:r>
        <w:r>
          <w:instrText xml:space="preserve"> PAGE   \* MERGEFORMAT </w:instrText>
        </w:r>
        <w:r>
          <w:fldChar w:fldCharType="separate"/>
        </w:r>
        <w:r w:rsidR="000B2DC9">
          <w:rPr>
            <w:noProof/>
          </w:rPr>
          <w:t>3</w:t>
        </w:r>
        <w:r>
          <w:rPr>
            <w:noProof/>
          </w:rPr>
          <w:fldChar w:fldCharType="end"/>
        </w:r>
      </w:p>
    </w:sdtContent>
  </w:sdt>
  <w:p w14:paraId="395C1E97" w14:textId="77777777" w:rsidR="002D52C4" w:rsidRDefault="002D5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96770" w14:textId="77777777" w:rsidR="000046B6" w:rsidRDefault="000046B6" w:rsidP="000D45F2">
      <w:r>
        <w:separator/>
      </w:r>
    </w:p>
  </w:footnote>
  <w:footnote w:type="continuationSeparator" w:id="0">
    <w:p w14:paraId="7F77B981" w14:textId="77777777" w:rsidR="000046B6" w:rsidRDefault="000046B6" w:rsidP="000D4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54227"/>
    <w:multiLevelType w:val="hybridMultilevel"/>
    <w:tmpl w:val="4E9C4646"/>
    <w:lvl w:ilvl="0" w:tplc="C35C325E">
      <w:start w:val="1"/>
      <w:numFmt w:val="decimal"/>
      <w:pStyle w:val="Heading3"/>
      <w:lvlText w:val="%1."/>
      <w:lvlJc w:val="left"/>
      <w:pPr>
        <w:tabs>
          <w:tab w:val="num" w:pos="648"/>
        </w:tabs>
        <w:ind w:left="57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263C75"/>
    <w:multiLevelType w:val="hybridMultilevel"/>
    <w:tmpl w:val="4A842EDA"/>
    <w:lvl w:ilvl="0" w:tplc="43E22C5C">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 w15:restartNumberingAfterBreak="0">
    <w:nsid w:val="13CD4ACF"/>
    <w:multiLevelType w:val="hybridMultilevel"/>
    <w:tmpl w:val="15664610"/>
    <w:lvl w:ilvl="0" w:tplc="51D0F26C">
      <w:start w:val="1"/>
      <w:numFmt w:val="upperLetter"/>
      <w:pStyle w:val="Heading2"/>
      <w:lvlText w:val="%1."/>
      <w:lvlJc w:val="left"/>
      <w:pPr>
        <w:tabs>
          <w:tab w:val="num" w:pos="360"/>
        </w:tabs>
        <w:ind w:left="0" w:firstLine="0"/>
      </w:pPr>
      <w:rPr>
        <w:rFonts w:ascii="Times New Roman" w:hAnsi="Times New Roman" w:hint="default"/>
        <w:b/>
      </w:rPr>
    </w:lvl>
    <w:lvl w:ilvl="1" w:tplc="04090001">
      <w:start w:val="1"/>
      <w:numFmt w:val="bullet"/>
      <w:lvlText w:val=""/>
      <w:lvlJc w:val="left"/>
      <w:pPr>
        <w:tabs>
          <w:tab w:val="num" w:pos="1440"/>
        </w:tabs>
        <w:ind w:left="1440" w:hanging="360"/>
      </w:pPr>
      <w:rPr>
        <w:rFonts w:ascii="Symbol" w:hAnsi="Symbol" w:hint="default"/>
      </w:rPr>
    </w:lvl>
    <w:lvl w:ilvl="2" w:tplc="BF78B448">
      <w:start w:val="1"/>
      <w:numFmt w:val="decimal"/>
      <w:lvlText w:val="%3."/>
      <w:lvlJc w:val="left"/>
      <w:pPr>
        <w:tabs>
          <w:tab w:val="num" w:pos="648"/>
        </w:tabs>
        <w:ind w:left="288" w:firstLine="0"/>
      </w:pPr>
      <w:rPr>
        <w:rFonts w:hint="default"/>
      </w:rPr>
    </w:lvl>
    <w:lvl w:ilvl="3" w:tplc="F750E7B0">
      <w:start w:val="1"/>
      <w:numFmt w:val="lowerLetter"/>
      <w:lvlText w:val="%4)"/>
      <w:lvlJc w:val="left"/>
      <w:pPr>
        <w:tabs>
          <w:tab w:val="num" w:pos="648"/>
        </w:tabs>
        <w:ind w:left="288" w:firstLine="0"/>
      </w:pPr>
      <w:rPr>
        <w:rFonts w:hint="default"/>
      </w:rPr>
    </w:lvl>
    <w:lvl w:ilvl="4" w:tplc="2EB26C74">
      <w:start w:val="1"/>
      <w:numFmt w:val="lowerLetter"/>
      <w:lvlText w:val="%5."/>
      <w:lvlJc w:val="left"/>
      <w:pPr>
        <w:tabs>
          <w:tab w:val="num" w:pos="648"/>
        </w:tabs>
        <w:ind w:left="288" w:firstLine="0"/>
      </w:pPr>
      <w:rPr>
        <w:rFonts w:hint="default"/>
      </w:rPr>
    </w:lvl>
    <w:lvl w:ilvl="5" w:tplc="79E24208">
      <w:start w:val="1"/>
      <w:numFmt w:val="decimal"/>
      <w:lvlText w:val="%6)"/>
      <w:lvlJc w:val="left"/>
      <w:pPr>
        <w:tabs>
          <w:tab w:val="num" w:pos="720"/>
        </w:tabs>
        <w:ind w:left="720" w:hanging="432"/>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4F54E7"/>
    <w:multiLevelType w:val="hybridMultilevel"/>
    <w:tmpl w:val="C3E487AA"/>
    <w:lvl w:ilvl="0" w:tplc="3C78074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5580"/>
        </w:tabs>
        <w:ind w:left="5580" w:hanging="360"/>
      </w:pPr>
    </w:lvl>
    <w:lvl w:ilvl="2" w:tplc="0409001B" w:tentative="1">
      <w:start w:val="1"/>
      <w:numFmt w:val="lowerRoman"/>
      <w:lvlText w:val="%3."/>
      <w:lvlJc w:val="right"/>
      <w:pPr>
        <w:tabs>
          <w:tab w:val="num" w:pos="6300"/>
        </w:tabs>
        <w:ind w:left="6300" w:hanging="180"/>
      </w:pPr>
    </w:lvl>
    <w:lvl w:ilvl="3" w:tplc="0409000F" w:tentative="1">
      <w:start w:val="1"/>
      <w:numFmt w:val="decimal"/>
      <w:lvlText w:val="%4."/>
      <w:lvlJc w:val="left"/>
      <w:pPr>
        <w:tabs>
          <w:tab w:val="num" w:pos="7020"/>
        </w:tabs>
        <w:ind w:left="7020" w:hanging="360"/>
      </w:pPr>
    </w:lvl>
    <w:lvl w:ilvl="4" w:tplc="04090019" w:tentative="1">
      <w:start w:val="1"/>
      <w:numFmt w:val="lowerLetter"/>
      <w:lvlText w:val="%5."/>
      <w:lvlJc w:val="left"/>
      <w:pPr>
        <w:tabs>
          <w:tab w:val="num" w:pos="7740"/>
        </w:tabs>
        <w:ind w:left="7740" w:hanging="360"/>
      </w:pPr>
    </w:lvl>
    <w:lvl w:ilvl="5" w:tplc="0409001B" w:tentative="1">
      <w:start w:val="1"/>
      <w:numFmt w:val="lowerRoman"/>
      <w:lvlText w:val="%6."/>
      <w:lvlJc w:val="right"/>
      <w:pPr>
        <w:tabs>
          <w:tab w:val="num" w:pos="8460"/>
        </w:tabs>
        <w:ind w:left="8460" w:hanging="180"/>
      </w:pPr>
    </w:lvl>
    <w:lvl w:ilvl="6" w:tplc="0409000F" w:tentative="1">
      <w:start w:val="1"/>
      <w:numFmt w:val="decimal"/>
      <w:lvlText w:val="%7."/>
      <w:lvlJc w:val="left"/>
      <w:pPr>
        <w:tabs>
          <w:tab w:val="num" w:pos="9180"/>
        </w:tabs>
        <w:ind w:left="9180" w:hanging="360"/>
      </w:pPr>
    </w:lvl>
    <w:lvl w:ilvl="7" w:tplc="04090019" w:tentative="1">
      <w:start w:val="1"/>
      <w:numFmt w:val="lowerLetter"/>
      <w:lvlText w:val="%8."/>
      <w:lvlJc w:val="left"/>
      <w:pPr>
        <w:tabs>
          <w:tab w:val="num" w:pos="9900"/>
        </w:tabs>
        <w:ind w:left="9900" w:hanging="360"/>
      </w:pPr>
    </w:lvl>
    <w:lvl w:ilvl="8" w:tplc="0409001B" w:tentative="1">
      <w:start w:val="1"/>
      <w:numFmt w:val="lowerRoman"/>
      <w:lvlText w:val="%9."/>
      <w:lvlJc w:val="right"/>
      <w:pPr>
        <w:tabs>
          <w:tab w:val="num" w:pos="10620"/>
        </w:tabs>
        <w:ind w:left="10620" w:hanging="180"/>
      </w:pPr>
    </w:lvl>
  </w:abstractNum>
  <w:abstractNum w:abstractNumId="4" w15:restartNumberingAfterBreak="0">
    <w:nsid w:val="1C24356B"/>
    <w:multiLevelType w:val="hybridMultilevel"/>
    <w:tmpl w:val="5762A6B6"/>
    <w:lvl w:ilvl="0" w:tplc="C0FCD902">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1CF05DF9"/>
    <w:multiLevelType w:val="hybridMultilevel"/>
    <w:tmpl w:val="5762A6B6"/>
    <w:lvl w:ilvl="0" w:tplc="88A8CE80">
      <w:start w:val="1"/>
      <w:numFmt w:val="bullet"/>
      <w:lvlText w:val=""/>
      <w:lvlJc w:val="left"/>
      <w:pPr>
        <w:tabs>
          <w:tab w:val="num" w:pos="648"/>
        </w:tabs>
        <w:ind w:left="288"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29A66F8B"/>
    <w:multiLevelType w:val="hybridMultilevel"/>
    <w:tmpl w:val="1554BA1A"/>
    <w:lvl w:ilvl="0" w:tplc="1AF69B20">
      <w:start w:val="1"/>
      <w:numFmt w:val="decimal"/>
      <w:pStyle w:val="ListParagraph"/>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31C8B"/>
    <w:multiLevelType w:val="hybridMultilevel"/>
    <w:tmpl w:val="CFE66962"/>
    <w:lvl w:ilvl="0" w:tplc="AD4C07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D704F2"/>
    <w:multiLevelType w:val="hybridMultilevel"/>
    <w:tmpl w:val="B3B0E766"/>
    <w:lvl w:ilvl="0" w:tplc="0768AAFC">
      <w:start w:val="1"/>
      <w:numFmt w:val="upperRoman"/>
      <w:lvlText w:val="%1."/>
      <w:lvlJc w:val="right"/>
      <w:pPr>
        <w:tabs>
          <w:tab w:val="num" w:pos="360"/>
        </w:tabs>
        <w:ind w:left="0" w:firstLine="0"/>
      </w:pPr>
      <w:rPr>
        <w:rFonts w:ascii="Times New Roman" w:hAnsi="Times New Roman" w:hint="default"/>
      </w:rPr>
    </w:lvl>
    <w:lvl w:ilvl="1" w:tplc="4976073E">
      <w:start w:val="1"/>
      <w:numFmt w:val="upperLetter"/>
      <w:lvlText w:val="%2."/>
      <w:lvlJc w:val="left"/>
      <w:pPr>
        <w:tabs>
          <w:tab w:val="num" w:pos="1440"/>
        </w:tabs>
        <w:ind w:left="1440" w:hanging="360"/>
      </w:pPr>
      <w:rPr>
        <w:rFonts w:hint="default"/>
      </w:rPr>
    </w:lvl>
    <w:lvl w:ilvl="2" w:tplc="D17C0F9A">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3A16A1"/>
    <w:multiLevelType w:val="hybridMultilevel"/>
    <w:tmpl w:val="858821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EF166F"/>
    <w:multiLevelType w:val="hybridMultilevel"/>
    <w:tmpl w:val="95AEC4F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400073F1"/>
    <w:multiLevelType w:val="hybridMultilevel"/>
    <w:tmpl w:val="909C37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65185"/>
    <w:multiLevelType w:val="hybridMultilevel"/>
    <w:tmpl w:val="66F893C2"/>
    <w:lvl w:ilvl="0" w:tplc="AB140114">
      <w:start w:val="1"/>
      <w:numFmt w:val="upperLetter"/>
      <w:lvlText w:val="%1."/>
      <w:lvlJc w:val="left"/>
      <w:pPr>
        <w:tabs>
          <w:tab w:val="num" w:pos="360"/>
        </w:tabs>
        <w:ind w:left="0" w:firstLine="0"/>
      </w:pPr>
      <w:rPr>
        <w:rFonts w:ascii="Times New Roman" w:hAnsi="Times New Roman" w:hint="default"/>
      </w:rPr>
    </w:lvl>
    <w:lvl w:ilvl="1" w:tplc="4EB2A9DE">
      <w:start w:val="1"/>
      <w:numFmt w:val="bullet"/>
      <w:lvlText w:val=""/>
      <w:lvlJc w:val="left"/>
      <w:pPr>
        <w:tabs>
          <w:tab w:val="num" w:pos="648"/>
        </w:tabs>
        <w:ind w:left="360" w:hanging="72"/>
      </w:pPr>
      <w:rPr>
        <w:rFonts w:ascii="Symbol" w:hAnsi="Symbol" w:hint="default"/>
      </w:rPr>
    </w:lvl>
    <w:lvl w:ilvl="2" w:tplc="7F1A24CE">
      <w:start w:val="1"/>
      <w:numFmt w:val="decimal"/>
      <w:lvlText w:val="%3."/>
      <w:lvlJc w:val="left"/>
      <w:pPr>
        <w:tabs>
          <w:tab w:val="num" w:pos="648"/>
        </w:tabs>
        <w:ind w:left="360" w:hanging="7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AC3CC6"/>
    <w:multiLevelType w:val="hybridMultilevel"/>
    <w:tmpl w:val="5762A6B6"/>
    <w:lvl w:ilvl="0" w:tplc="43E22C5C">
      <w:start w:val="1"/>
      <w:numFmt w:val="bullet"/>
      <w:lvlText w:val=""/>
      <w:lvlJc w:val="left"/>
      <w:pPr>
        <w:tabs>
          <w:tab w:val="num" w:pos="936"/>
        </w:tabs>
        <w:ind w:left="576"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4" w15:restartNumberingAfterBreak="0">
    <w:nsid w:val="565D013B"/>
    <w:multiLevelType w:val="hybridMultilevel"/>
    <w:tmpl w:val="66F893C2"/>
    <w:lvl w:ilvl="0" w:tplc="AB140114">
      <w:start w:val="1"/>
      <w:numFmt w:val="upperLetter"/>
      <w:lvlText w:val="%1."/>
      <w:lvlJc w:val="left"/>
      <w:pPr>
        <w:tabs>
          <w:tab w:val="num" w:pos="360"/>
        </w:tabs>
        <w:ind w:left="0" w:firstLine="0"/>
      </w:pPr>
      <w:rPr>
        <w:rFonts w:ascii="Times New Roman" w:hAnsi="Times New Roman" w:hint="default"/>
      </w:rPr>
    </w:lvl>
    <w:lvl w:ilvl="1" w:tplc="43E22C5C">
      <w:start w:val="1"/>
      <w:numFmt w:val="bullet"/>
      <w:lvlText w:val=""/>
      <w:lvlJc w:val="left"/>
      <w:pPr>
        <w:tabs>
          <w:tab w:val="num" w:pos="648"/>
        </w:tabs>
        <w:ind w:left="288" w:firstLine="0"/>
      </w:pPr>
      <w:rPr>
        <w:rFonts w:ascii="Symbol" w:hAnsi="Symbol" w:hint="default"/>
      </w:rPr>
    </w:lvl>
    <w:lvl w:ilvl="2" w:tplc="7F1A24CE">
      <w:start w:val="1"/>
      <w:numFmt w:val="decimal"/>
      <w:lvlText w:val="%3."/>
      <w:lvlJc w:val="left"/>
      <w:pPr>
        <w:tabs>
          <w:tab w:val="num" w:pos="648"/>
        </w:tabs>
        <w:ind w:left="360" w:hanging="7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60440A"/>
    <w:multiLevelType w:val="hybridMultilevel"/>
    <w:tmpl w:val="DF403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60677B"/>
    <w:multiLevelType w:val="hybridMultilevel"/>
    <w:tmpl w:val="E9227B7C"/>
    <w:lvl w:ilvl="0" w:tplc="25221698">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7" w15:restartNumberingAfterBreak="0">
    <w:nsid w:val="6201068F"/>
    <w:multiLevelType w:val="hybridMultilevel"/>
    <w:tmpl w:val="AB183A2A"/>
    <w:lvl w:ilvl="0" w:tplc="1E9C550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EF1209"/>
    <w:multiLevelType w:val="multilevel"/>
    <w:tmpl w:val="00290409"/>
    <w:lvl w:ilvl="0">
      <w:start w:val="1"/>
      <w:numFmt w:val="decimal"/>
      <w:suff w:val="space"/>
      <w:lvlText w:val="Chapter %1"/>
      <w:lvlJc w:val="left"/>
      <w:pPr>
        <w:ind w:left="0" w:firstLine="0"/>
      </w:pPr>
    </w:lvl>
    <w:lvl w:ilvl="1">
      <w:start w:val="1"/>
      <w:numFmt w:val="decimal"/>
      <w:lvlText w:val="%2)"/>
      <w:lvlJc w:val="left"/>
      <w:pPr>
        <w:tabs>
          <w:tab w:val="num" w:pos="648"/>
        </w:tabs>
        <w:ind w:left="576" w:hanging="288"/>
      </w:pPr>
      <w:rPr>
        <w:rFonts w:hint="default"/>
      </w:r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9" w15:restartNumberingAfterBreak="0">
    <w:nsid w:val="689B562C"/>
    <w:multiLevelType w:val="hybridMultilevel"/>
    <w:tmpl w:val="47D086B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06014D"/>
    <w:multiLevelType w:val="hybridMultilevel"/>
    <w:tmpl w:val="28B65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22" w15:restartNumberingAfterBreak="0">
    <w:nsid w:val="6DC44C5D"/>
    <w:multiLevelType w:val="hybridMultilevel"/>
    <w:tmpl w:val="A9082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0F41AC"/>
    <w:multiLevelType w:val="hybridMultilevel"/>
    <w:tmpl w:val="2B54A3C0"/>
    <w:lvl w:ilvl="0" w:tplc="43E22C5C">
      <w:start w:val="1"/>
      <w:numFmt w:val="bullet"/>
      <w:lvlText w:val=""/>
      <w:lvlJc w:val="left"/>
      <w:pPr>
        <w:tabs>
          <w:tab w:val="num" w:pos="936"/>
        </w:tabs>
        <w:ind w:left="576"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4" w15:restartNumberingAfterBreak="0">
    <w:nsid w:val="79F46323"/>
    <w:multiLevelType w:val="multilevel"/>
    <w:tmpl w:val="ABCAF4A4"/>
    <w:lvl w:ilvl="0">
      <w:start w:val="1"/>
      <w:numFmt w:val="decimal"/>
      <w:lvlText w:val="%1)"/>
      <w:lvlJc w:val="left"/>
      <w:pPr>
        <w:tabs>
          <w:tab w:val="num" w:pos="720"/>
        </w:tabs>
        <w:ind w:left="720" w:hanging="432"/>
      </w:pPr>
      <w:rPr>
        <w:rFonts w:hint="default"/>
      </w:rPr>
    </w:lvl>
    <w:lvl w:ilvl="1">
      <w:start w:val="1"/>
      <w:numFmt w:val="lowerLetter"/>
      <w:lvlText w:val="%2)"/>
      <w:lvlJc w:val="left"/>
      <w:pPr>
        <w:tabs>
          <w:tab w:val="num" w:pos="1296"/>
        </w:tabs>
        <w:ind w:left="1296" w:hanging="360"/>
      </w:pPr>
      <w:rPr>
        <w:rFonts w:hint="default"/>
      </w:rPr>
    </w:lvl>
    <w:lvl w:ilvl="2">
      <w:start w:val="1"/>
      <w:numFmt w:val="lowerRoman"/>
      <w:lvlText w:val="%3)"/>
      <w:lvlJc w:val="left"/>
      <w:pPr>
        <w:tabs>
          <w:tab w:val="num" w:pos="2016"/>
        </w:tabs>
        <w:ind w:left="1656" w:hanging="360"/>
      </w:pPr>
      <w:rPr>
        <w:rFonts w:hint="default"/>
      </w:rPr>
    </w:lvl>
    <w:lvl w:ilvl="3">
      <w:start w:val="1"/>
      <w:numFmt w:val="decimal"/>
      <w:lvlText w:val="(%4)"/>
      <w:lvlJc w:val="left"/>
      <w:pPr>
        <w:tabs>
          <w:tab w:val="num" w:pos="2016"/>
        </w:tabs>
        <w:ind w:left="2016" w:hanging="360"/>
      </w:pPr>
      <w:rPr>
        <w:rFonts w:hint="default"/>
      </w:rPr>
    </w:lvl>
    <w:lvl w:ilvl="4">
      <w:start w:val="1"/>
      <w:numFmt w:val="lowerLetter"/>
      <w:lvlText w:val="(%5)"/>
      <w:lvlJc w:val="left"/>
      <w:pPr>
        <w:tabs>
          <w:tab w:val="num" w:pos="2376"/>
        </w:tabs>
        <w:ind w:left="2376" w:hanging="360"/>
      </w:pPr>
      <w:rPr>
        <w:rFonts w:hint="default"/>
      </w:rPr>
    </w:lvl>
    <w:lvl w:ilvl="5">
      <w:start w:val="1"/>
      <w:numFmt w:val="lowerRoman"/>
      <w:lvlText w:val="(%6)"/>
      <w:lvlJc w:val="left"/>
      <w:pPr>
        <w:tabs>
          <w:tab w:val="num" w:pos="2736"/>
        </w:tabs>
        <w:ind w:left="2736" w:hanging="360"/>
      </w:pPr>
      <w:rPr>
        <w:rFonts w:hint="default"/>
      </w:rPr>
    </w:lvl>
    <w:lvl w:ilvl="6">
      <w:start w:val="1"/>
      <w:numFmt w:val="decimal"/>
      <w:lvlText w:val="%7."/>
      <w:lvlJc w:val="left"/>
      <w:pPr>
        <w:tabs>
          <w:tab w:val="num" w:pos="3096"/>
        </w:tabs>
        <w:ind w:left="3096" w:hanging="360"/>
      </w:pPr>
      <w:rPr>
        <w:rFonts w:hint="default"/>
      </w:rPr>
    </w:lvl>
    <w:lvl w:ilvl="7">
      <w:start w:val="1"/>
      <w:numFmt w:val="lowerLetter"/>
      <w:lvlText w:val="%8."/>
      <w:lvlJc w:val="left"/>
      <w:pPr>
        <w:tabs>
          <w:tab w:val="num" w:pos="3456"/>
        </w:tabs>
        <w:ind w:left="3456" w:hanging="360"/>
      </w:pPr>
      <w:rPr>
        <w:rFonts w:hint="default"/>
      </w:rPr>
    </w:lvl>
    <w:lvl w:ilvl="8">
      <w:start w:val="1"/>
      <w:numFmt w:val="lowerRoman"/>
      <w:lvlText w:val="%9."/>
      <w:lvlJc w:val="left"/>
      <w:pPr>
        <w:tabs>
          <w:tab w:val="num" w:pos="3816"/>
        </w:tabs>
        <w:ind w:left="3816" w:hanging="360"/>
      </w:pPr>
      <w:rPr>
        <w:rFonts w:hint="default"/>
      </w:rPr>
    </w:lvl>
  </w:abstractNum>
  <w:abstractNum w:abstractNumId="25" w15:restartNumberingAfterBreak="0">
    <w:nsid w:val="7ADC0C8B"/>
    <w:multiLevelType w:val="hybridMultilevel"/>
    <w:tmpl w:val="A45CF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DF316BC"/>
    <w:multiLevelType w:val="hybridMultilevel"/>
    <w:tmpl w:val="5762A6B6"/>
    <w:lvl w:ilvl="0" w:tplc="237E1962">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7" w15:restartNumberingAfterBreak="0">
    <w:nsid w:val="7F6646F6"/>
    <w:multiLevelType w:val="hybridMultilevel"/>
    <w:tmpl w:val="5762A6B6"/>
    <w:lvl w:ilvl="0" w:tplc="EDBC50C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7"/>
  </w:num>
  <w:num w:numId="2">
    <w:abstractNumId w:val="8"/>
  </w:num>
  <w:num w:numId="3">
    <w:abstractNumId w:val="2"/>
  </w:num>
  <w:num w:numId="4">
    <w:abstractNumId w:val="19"/>
  </w:num>
  <w:num w:numId="5">
    <w:abstractNumId w:val="2"/>
    <w:lvlOverride w:ilvl="0">
      <w:startOverride w:val="1"/>
    </w:lvlOverride>
  </w:num>
  <w:num w:numId="6">
    <w:abstractNumId w:val="12"/>
  </w:num>
  <w:num w:numId="7">
    <w:abstractNumId w:val="14"/>
  </w:num>
  <w:num w:numId="8">
    <w:abstractNumId w:val="18"/>
  </w:num>
  <w:num w:numId="9">
    <w:abstractNumId w:val="23"/>
  </w:num>
  <w:num w:numId="10">
    <w:abstractNumId w:val="13"/>
  </w:num>
  <w:num w:numId="11">
    <w:abstractNumId w:val="24"/>
  </w:num>
  <w:num w:numId="12">
    <w:abstractNumId w:val="1"/>
  </w:num>
  <w:num w:numId="13">
    <w:abstractNumId w:val="4"/>
  </w:num>
  <w:num w:numId="14">
    <w:abstractNumId w:val="26"/>
  </w:num>
  <w:num w:numId="15">
    <w:abstractNumId w:val="5"/>
  </w:num>
  <w:num w:numId="16">
    <w:abstractNumId w:val="27"/>
  </w:num>
  <w:num w:numId="17">
    <w:abstractNumId w:val="0"/>
  </w:num>
  <w:num w:numId="18">
    <w:abstractNumId w:val="2"/>
    <w:lvlOverride w:ilvl="0">
      <w:startOverride w:val="1"/>
    </w:lvlOverride>
  </w:num>
  <w:num w:numId="19">
    <w:abstractNumId w:val="2"/>
    <w:lvlOverride w:ilvl="0">
      <w:startOverride w:val="1"/>
    </w:lvlOverride>
  </w:num>
  <w:num w:numId="20">
    <w:abstractNumId w:val="2"/>
  </w:num>
  <w:num w:numId="21">
    <w:abstractNumId w:val="2"/>
    <w:lvlOverride w:ilvl="0">
      <w:startOverride w:val="1"/>
    </w:lvlOverride>
  </w:num>
  <w:num w:numId="22">
    <w:abstractNumId w:val="21"/>
  </w:num>
  <w:num w:numId="23">
    <w:abstractNumId w:val="3"/>
  </w:num>
  <w:num w:numId="24">
    <w:abstractNumId w:val="17"/>
  </w:num>
  <w:num w:numId="25">
    <w:abstractNumId w:val="16"/>
  </w:num>
  <w:num w:numId="26">
    <w:abstractNumId w:val="9"/>
  </w:num>
  <w:num w:numId="27">
    <w:abstractNumId w:val="25"/>
  </w:num>
  <w:num w:numId="28">
    <w:abstractNumId w:val="2"/>
    <w:lvlOverride w:ilvl="0">
      <w:startOverride w:val="1"/>
    </w:lvlOverride>
  </w:num>
  <w:num w:numId="29">
    <w:abstractNumId w:val="20"/>
  </w:num>
  <w:num w:numId="30">
    <w:abstractNumId w:val="2"/>
    <w:lvlOverride w:ilvl="0">
      <w:startOverride w:val="1"/>
    </w:lvlOverride>
  </w:num>
  <w:num w:numId="31">
    <w:abstractNumId w:val="2"/>
  </w:num>
  <w:num w:numId="32">
    <w:abstractNumId w:val="10"/>
  </w:num>
  <w:num w:numId="33">
    <w:abstractNumId w:val="2"/>
  </w:num>
  <w:num w:numId="34">
    <w:abstractNumId w:val="2"/>
    <w:lvlOverride w:ilvl="0">
      <w:startOverride w:val="1"/>
    </w:lvlOverride>
  </w:num>
  <w:num w:numId="35">
    <w:abstractNumId w:val="2"/>
  </w:num>
  <w:num w:numId="36">
    <w:abstractNumId w:val="2"/>
    <w:lvlOverride w:ilvl="0">
      <w:startOverride w:val="1"/>
    </w:lvlOverride>
  </w:num>
  <w:num w:numId="37">
    <w:abstractNumId w:val="22"/>
  </w:num>
  <w:num w:numId="38">
    <w:abstractNumId w:val="11"/>
  </w:num>
  <w:num w:numId="39">
    <w:abstractNumId w:val="15"/>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226"/>
    <w:rsid w:val="000046B6"/>
    <w:rsid w:val="00006921"/>
    <w:rsid w:val="00007726"/>
    <w:rsid w:val="000107C1"/>
    <w:rsid w:val="0001276D"/>
    <w:rsid w:val="00015031"/>
    <w:rsid w:val="000158A4"/>
    <w:rsid w:val="00016CFB"/>
    <w:rsid w:val="00020B53"/>
    <w:rsid w:val="0002138E"/>
    <w:rsid w:val="00023250"/>
    <w:rsid w:val="000241C3"/>
    <w:rsid w:val="0002474C"/>
    <w:rsid w:val="00024843"/>
    <w:rsid w:val="00026D50"/>
    <w:rsid w:val="00027541"/>
    <w:rsid w:val="000301E2"/>
    <w:rsid w:val="0003154A"/>
    <w:rsid w:val="00031C52"/>
    <w:rsid w:val="00031E5A"/>
    <w:rsid w:val="0003458B"/>
    <w:rsid w:val="0003544B"/>
    <w:rsid w:val="00035B94"/>
    <w:rsid w:val="000367A0"/>
    <w:rsid w:val="000369F0"/>
    <w:rsid w:val="000375DC"/>
    <w:rsid w:val="00040462"/>
    <w:rsid w:val="00040FFF"/>
    <w:rsid w:val="00041D71"/>
    <w:rsid w:val="000427F7"/>
    <w:rsid w:val="000430FB"/>
    <w:rsid w:val="000442AB"/>
    <w:rsid w:val="00044818"/>
    <w:rsid w:val="00044E0D"/>
    <w:rsid w:val="0004517F"/>
    <w:rsid w:val="00051106"/>
    <w:rsid w:val="00052575"/>
    <w:rsid w:val="0005296C"/>
    <w:rsid w:val="00052E71"/>
    <w:rsid w:val="00053518"/>
    <w:rsid w:val="00053B36"/>
    <w:rsid w:val="000542AF"/>
    <w:rsid w:val="00057C60"/>
    <w:rsid w:val="0006009A"/>
    <w:rsid w:val="000605EE"/>
    <w:rsid w:val="00061BCD"/>
    <w:rsid w:val="0006286E"/>
    <w:rsid w:val="00064812"/>
    <w:rsid w:val="00066C15"/>
    <w:rsid w:val="00066E7A"/>
    <w:rsid w:val="00066FCB"/>
    <w:rsid w:val="00070AA3"/>
    <w:rsid w:val="00070D36"/>
    <w:rsid w:val="00071C86"/>
    <w:rsid w:val="0007295C"/>
    <w:rsid w:val="000731DB"/>
    <w:rsid w:val="00073C49"/>
    <w:rsid w:val="00075331"/>
    <w:rsid w:val="000753BE"/>
    <w:rsid w:val="00075B0E"/>
    <w:rsid w:val="00077EB7"/>
    <w:rsid w:val="00077FA4"/>
    <w:rsid w:val="00080305"/>
    <w:rsid w:val="00082135"/>
    <w:rsid w:val="000832E1"/>
    <w:rsid w:val="000837F5"/>
    <w:rsid w:val="000851C1"/>
    <w:rsid w:val="0008526D"/>
    <w:rsid w:val="00086AAF"/>
    <w:rsid w:val="0008765D"/>
    <w:rsid w:val="00091314"/>
    <w:rsid w:val="00094B0F"/>
    <w:rsid w:val="00095A8B"/>
    <w:rsid w:val="000961F1"/>
    <w:rsid w:val="000A1913"/>
    <w:rsid w:val="000A2BBF"/>
    <w:rsid w:val="000A32CD"/>
    <w:rsid w:val="000A4509"/>
    <w:rsid w:val="000A49AB"/>
    <w:rsid w:val="000A5D02"/>
    <w:rsid w:val="000A6DAD"/>
    <w:rsid w:val="000A7D13"/>
    <w:rsid w:val="000B183C"/>
    <w:rsid w:val="000B2DC9"/>
    <w:rsid w:val="000B6D7E"/>
    <w:rsid w:val="000B7CD2"/>
    <w:rsid w:val="000C04BD"/>
    <w:rsid w:val="000C06B1"/>
    <w:rsid w:val="000C1168"/>
    <w:rsid w:val="000C2078"/>
    <w:rsid w:val="000C353C"/>
    <w:rsid w:val="000C4F01"/>
    <w:rsid w:val="000C612E"/>
    <w:rsid w:val="000C7502"/>
    <w:rsid w:val="000D056B"/>
    <w:rsid w:val="000D2695"/>
    <w:rsid w:val="000D2C30"/>
    <w:rsid w:val="000D3293"/>
    <w:rsid w:val="000D42CB"/>
    <w:rsid w:val="000D45F2"/>
    <w:rsid w:val="000D4E92"/>
    <w:rsid w:val="000D7745"/>
    <w:rsid w:val="000E01B8"/>
    <w:rsid w:val="000E1174"/>
    <w:rsid w:val="000E15F2"/>
    <w:rsid w:val="000E4DF5"/>
    <w:rsid w:val="000E5390"/>
    <w:rsid w:val="000E7B82"/>
    <w:rsid w:val="000E7C30"/>
    <w:rsid w:val="000F0FE8"/>
    <w:rsid w:val="000F2801"/>
    <w:rsid w:val="000F4941"/>
    <w:rsid w:val="000F7B43"/>
    <w:rsid w:val="000F7B4A"/>
    <w:rsid w:val="001048CA"/>
    <w:rsid w:val="0010554B"/>
    <w:rsid w:val="00105764"/>
    <w:rsid w:val="00107307"/>
    <w:rsid w:val="001101BF"/>
    <w:rsid w:val="00110E90"/>
    <w:rsid w:val="00111223"/>
    <w:rsid w:val="00113BE7"/>
    <w:rsid w:val="0011617B"/>
    <w:rsid w:val="00116601"/>
    <w:rsid w:val="00117131"/>
    <w:rsid w:val="001175B3"/>
    <w:rsid w:val="0012245C"/>
    <w:rsid w:val="00122AC3"/>
    <w:rsid w:val="00122CFC"/>
    <w:rsid w:val="00123408"/>
    <w:rsid w:val="00125420"/>
    <w:rsid w:val="00125E18"/>
    <w:rsid w:val="00126C7C"/>
    <w:rsid w:val="00127BD4"/>
    <w:rsid w:val="0013262A"/>
    <w:rsid w:val="001336B9"/>
    <w:rsid w:val="00135D44"/>
    <w:rsid w:val="00137826"/>
    <w:rsid w:val="001401DA"/>
    <w:rsid w:val="0014021D"/>
    <w:rsid w:val="00142381"/>
    <w:rsid w:val="00142640"/>
    <w:rsid w:val="001434E1"/>
    <w:rsid w:val="00143CD2"/>
    <w:rsid w:val="00144CA9"/>
    <w:rsid w:val="00146736"/>
    <w:rsid w:val="001469FD"/>
    <w:rsid w:val="001471BD"/>
    <w:rsid w:val="001474F8"/>
    <w:rsid w:val="00147D1A"/>
    <w:rsid w:val="0015189C"/>
    <w:rsid w:val="0015310F"/>
    <w:rsid w:val="00161A1A"/>
    <w:rsid w:val="0016343D"/>
    <w:rsid w:val="00164452"/>
    <w:rsid w:val="0016459D"/>
    <w:rsid w:val="00164D55"/>
    <w:rsid w:val="0016782E"/>
    <w:rsid w:val="001679CC"/>
    <w:rsid w:val="001771B2"/>
    <w:rsid w:val="00180DF3"/>
    <w:rsid w:val="00181ECA"/>
    <w:rsid w:val="00182E0C"/>
    <w:rsid w:val="00182E80"/>
    <w:rsid w:val="00183727"/>
    <w:rsid w:val="00183F0C"/>
    <w:rsid w:val="00184AD5"/>
    <w:rsid w:val="00186BA4"/>
    <w:rsid w:val="00190627"/>
    <w:rsid w:val="00190C3A"/>
    <w:rsid w:val="00190EBF"/>
    <w:rsid w:val="00191135"/>
    <w:rsid w:val="00192741"/>
    <w:rsid w:val="00194677"/>
    <w:rsid w:val="00194854"/>
    <w:rsid w:val="001949FE"/>
    <w:rsid w:val="001975A9"/>
    <w:rsid w:val="001A0920"/>
    <w:rsid w:val="001A2BBA"/>
    <w:rsid w:val="001A2CE0"/>
    <w:rsid w:val="001A39D4"/>
    <w:rsid w:val="001A3E45"/>
    <w:rsid w:val="001A6124"/>
    <w:rsid w:val="001A7A7F"/>
    <w:rsid w:val="001A7ACA"/>
    <w:rsid w:val="001B053D"/>
    <w:rsid w:val="001B0FE4"/>
    <w:rsid w:val="001B1A03"/>
    <w:rsid w:val="001B2A39"/>
    <w:rsid w:val="001B2B82"/>
    <w:rsid w:val="001B2BAE"/>
    <w:rsid w:val="001B4996"/>
    <w:rsid w:val="001B5694"/>
    <w:rsid w:val="001B65AB"/>
    <w:rsid w:val="001C1D68"/>
    <w:rsid w:val="001C1E01"/>
    <w:rsid w:val="001C25E5"/>
    <w:rsid w:val="001C378B"/>
    <w:rsid w:val="001C403D"/>
    <w:rsid w:val="001C458F"/>
    <w:rsid w:val="001C68F8"/>
    <w:rsid w:val="001D0403"/>
    <w:rsid w:val="001D14B0"/>
    <w:rsid w:val="001D2213"/>
    <w:rsid w:val="001D2680"/>
    <w:rsid w:val="001D364F"/>
    <w:rsid w:val="001D659E"/>
    <w:rsid w:val="001D681B"/>
    <w:rsid w:val="001D6DFF"/>
    <w:rsid w:val="001E7DE9"/>
    <w:rsid w:val="001E7FCA"/>
    <w:rsid w:val="001F00DB"/>
    <w:rsid w:val="001F12A8"/>
    <w:rsid w:val="001F16AF"/>
    <w:rsid w:val="001F277E"/>
    <w:rsid w:val="001F2CE6"/>
    <w:rsid w:val="001F310D"/>
    <w:rsid w:val="00201456"/>
    <w:rsid w:val="00201FAE"/>
    <w:rsid w:val="00204EE0"/>
    <w:rsid w:val="0020769B"/>
    <w:rsid w:val="00210FF8"/>
    <w:rsid w:val="00211BB4"/>
    <w:rsid w:val="002121E3"/>
    <w:rsid w:val="002123F1"/>
    <w:rsid w:val="00214083"/>
    <w:rsid w:val="00215353"/>
    <w:rsid w:val="0021563F"/>
    <w:rsid w:val="00215A0A"/>
    <w:rsid w:val="00217BFD"/>
    <w:rsid w:val="00220171"/>
    <w:rsid w:val="00221E05"/>
    <w:rsid w:val="00223D1F"/>
    <w:rsid w:val="00224C00"/>
    <w:rsid w:val="00227CE9"/>
    <w:rsid w:val="00230703"/>
    <w:rsid w:val="0023304A"/>
    <w:rsid w:val="00234FAF"/>
    <w:rsid w:val="002350C3"/>
    <w:rsid w:val="002357C6"/>
    <w:rsid w:val="00237369"/>
    <w:rsid w:val="00241247"/>
    <w:rsid w:val="0024557F"/>
    <w:rsid w:val="00246AAE"/>
    <w:rsid w:val="00246E6E"/>
    <w:rsid w:val="002505E1"/>
    <w:rsid w:val="002510EE"/>
    <w:rsid w:val="00253D66"/>
    <w:rsid w:val="0025576E"/>
    <w:rsid w:val="0025749F"/>
    <w:rsid w:val="002607A6"/>
    <w:rsid w:val="0026127B"/>
    <w:rsid w:val="00261604"/>
    <w:rsid w:val="0026222A"/>
    <w:rsid w:val="00263D6D"/>
    <w:rsid w:val="00263FC6"/>
    <w:rsid w:val="002669DC"/>
    <w:rsid w:val="00272019"/>
    <w:rsid w:val="00272892"/>
    <w:rsid w:val="00273027"/>
    <w:rsid w:val="00274541"/>
    <w:rsid w:val="0027654A"/>
    <w:rsid w:val="002766D2"/>
    <w:rsid w:val="00276A45"/>
    <w:rsid w:val="00277B5C"/>
    <w:rsid w:val="00282B90"/>
    <w:rsid w:val="00282C62"/>
    <w:rsid w:val="00283DEA"/>
    <w:rsid w:val="0028693A"/>
    <w:rsid w:val="00286C3F"/>
    <w:rsid w:val="00287B42"/>
    <w:rsid w:val="0029099E"/>
    <w:rsid w:val="00291741"/>
    <w:rsid w:val="0029228A"/>
    <w:rsid w:val="00295998"/>
    <w:rsid w:val="00295F38"/>
    <w:rsid w:val="00296291"/>
    <w:rsid w:val="002965AB"/>
    <w:rsid w:val="002A080A"/>
    <w:rsid w:val="002A371A"/>
    <w:rsid w:val="002A4898"/>
    <w:rsid w:val="002A6ABF"/>
    <w:rsid w:val="002A7787"/>
    <w:rsid w:val="002A79BF"/>
    <w:rsid w:val="002A7F49"/>
    <w:rsid w:val="002B0758"/>
    <w:rsid w:val="002B0D4D"/>
    <w:rsid w:val="002B21FE"/>
    <w:rsid w:val="002B2DDE"/>
    <w:rsid w:val="002B664B"/>
    <w:rsid w:val="002B7D0D"/>
    <w:rsid w:val="002C0ECD"/>
    <w:rsid w:val="002C1CAD"/>
    <w:rsid w:val="002C5247"/>
    <w:rsid w:val="002C61B0"/>
    <w:rsid w:val="002C7680"/>
    <w:rsid w:val="002C79EF"/>
    <w:rsid w:val="002D0520"/>
    <w:rsid w:val="002D0AD5"/>
    <w:rsid w:val="002D0C9B"/>
    <w:rsid w:val="002D0D15"/>
    <w:rsid w:val="002D1274"/>
    <w:rsid w:val="002D3DB2"/>
    <w:rsid w:val="002D52C4"/>
    <w:rsid w:val="002D5A07"/>
    <w:rsid w:val="002D681C"/>
    <w:rsid w:val="002D691C"/>
    <w:rsid w:val="002D6CB2"/>
    <w:rsid w:val="002D7B1D"/>
    <w:rsid w:val="002E1531"/>
    <w:rsid w:val="002E15AE"/>
    <w:rsid w:val="002E244E"/>
    <w:rsid w:val="002F047D"/>
    <w:rsid w:val="002F2866"/>
    <w:rsid w:val="002F2F35"/>
    <w:rsid w:val="002F4D1D"/>
    <w:rsid w:val="002F4F6F"/>
    <w:rsid w:val="002F54F8"/>
    <w:rsid w:val="002F5682"/>
    <w:rsid w:val="002F5795"/>
    <w:rsid w:val="002F6744"/>
    <w:rsid w:val="002F71AE"/>
    <w:rsid w:val="003007F0"/>
    <w:rsid w:val="003022CE"/>
    <w:rsid w:val="00303201"/>
    <w:rsid w:val="00303832"/>
    <w:rsid w:val="00304C75"/>
    <w:rsid w:val="00305C61"/>
    <w:rsid w:val="00310133"/>
    <w:rsid w:val="00310577"/>
    <w:rsid w:val="003109DF"/>
    <w:rsid w:val="0031178A"/>
    <w:rsid w:val="00313F5C"/>
    <w:rsid w:val="003153FF"/>
    <w:rsid w:val="00317C7A"/>
    <w:rsid w:val="003204C9"/>
    <w:rsid w:val="00321A25"/>
    <w:rsid w:val="003225CA"/>
    <w:rsid w:val="00322876"/>
    <w:rsid w:val="00322F54"/>
    <w:rsid w:val="003247E2"/>
    <w:rsid w:val="00326928"/>
    <w:rsid w:val="00333ED6"/>
    <w:rsid w:val="00334616"/>
    <w:rsid w:val="00334AA2"/>
    <w:rsid w:val="0033727A"/>
    <w:rsid w:val="00337FF2"/>
    <w:rsid w:val="00340638"/>
    <w:rsid w:val="00340D2D"/>
    <w:rsid w:val="0034331C"/>
    <w:rsid w:val="00343D3B"/>
    <w:rsid w:val="00343E05"/>
    <w:rsid w:val="00350386"/>
    <w:rsid w:val="00354BAC"/>
    <w:rsid w:val="00355572"/>
    <w:rsid w:val="00356DAD"/>
    <w:rsid w:val="003616B0"/>
    <w:rsid w:val="003622BD"/>
    <w:rsid w:val="00364875"/>
    <w:rsid w:val="00364ECF"/>
    <w:rsid w:val="00364F04"/>
    <w:rsid w:val="00366E27"/>
    <w:rsid w:val="003708FA"/>
    <w:rsid w:val="00370D3E"/>
    <w:rsid w:val="00372555"/>
    <w:rsid w:val="0037256D"/>
    <w:rsid w:val="0037614D"/>
    <w:rsid w:val="00376447"/>
    <w:rsid w:val="0037708F"/>
    <w:rsid w:val="003774C0"/>
    <w:rsid w:val="003776F2"/>
    <w:rsid w:val="003803E1"/>
    <w:rsid w:val="003806A2"/>
    <w:rsid w:val="00381106"/>
    <w:rsid w:val="003812D1"/>
    <w:rsid w:val="003817A6"/>
    <w:rsid w:val="003834D2"/>
    <w:rsid w:val="00387257"/>
    <w:rsid w:val="00387BAC"/>
    <w:rsid w:val="00392D5D"/>
    <w:rsid w:val="00393465"/>
    <w:rsid w:val="00394CC7"/>
    <w:rsid w:val="003978F9"/>
    <w:rsid w:val="003A0128"/>
    <w:rsid w:val="003A2367"/>
    <w:rsid w:val="003A3AAD"/>
    <w:rsid w:val="003A3C00"/>
    <w:rsid w:val="003A49CB"/>
    <w:rsid w:val="003A6775"/>
    <w:rsid w:val="003A7D05"/>
    <w:rsid w:val="003A7F44"/>
    <w:rsid w:val="003B11BD"/>
    <w:rsid w:val="003B28E5"/>
    <w:rsid w:val="003B29DB"/>
    <w:rsid w:val="003B2D9F"/>
    <w:rsid w:val="003B5EA1"/>
    <w:rsid w:val="003B7D3A"/>
    <w:rsid w:val="003C01D6"/>
    <w:rsid w:val="003C0BCC"/>
    <w:rsid w:val="003C17D2"/>
    <w:rsid w:val="003C2D90"/>
    <w:rsid w:val="003C52D8"/>
    <w:rsid w:val="003C5E13"/>
    <w:rsid w:val="003C65FE"/>
    <w:rsid w:val="003C7443"/>
    <w:rsid w:val="003D344F"/>
    <w:rsid w:val="003D508A"/>
    <w:rsid w:val="003D7380"/>
    <w:rsid w:val="003E0120"/>
    <w:rsid w:val="003E037C"/>
    <w:rsid w:val="003E4A77"/>
    <w:rsid w:val="003E54E4"/>
    <w:rsid w:val="003E6B31"/>
    <w:rsid w:val="003F1811"/>
    <w:rsid w:val="003F227F"/>
    <w:rsid w:val="003F3BF0"/>
    <w:rsid w:val="003F3C38"/>
    <w:rsid w:val="003F5AB5"/>
    <w:rsid w:val="004017F2"/>
    <w:rsid w:val="00402324"/>
    <w:rsid w:val="004038F1"/>
    <w:rsid w:val="00403A5D"/>
    <w:rsid w:val="0040414F"/>
    <w:rsid w:val="0040418A"/>
    <w:rsid w:val="00404B65"/>
    <w:rsid w:val="00404D80"/>
    <w:rsid w:val="0040714B"/>
    <w:rsid w:val="0041260B"/>
    <w:rsid w:val="00413E31"/>
    <w:rsid w:val="004177B6"/>
    <w:rsid w:val="00417A1B"/>
    <w:rsid w:val="00422ACF"/>
    <w:rsid w:val="00422E72"/>
    <w:rsid w:val="00423C04"/>
    <w:rsid w:val="00424B83"/>
    <w:rsid w:val="00425C95"/>
    <w:rsid w:val="00426DF5"/>
    <w:rsid w:val="0042783B"/>
    <w:rsid w:val="00430B62"/>
    <w:rsid w:val="0043268C"/>
    <w:rsid w:val="004338F0"/>
    <w:rsid w:val="004344F3"/>
    <w:rsid w:val="00434C14"/>
    <w:rsid w:val="004367AA"/>
    <w:rsid w:val="00437209"/>
    <w:rsid w:val="00437678"/>
    <w:rsid w:val="00437B2D"/>
    <w:rsid w:val="00443407"/>
    <w:rsid w:val="00443E38"/>
    <w:rsid w:val="004443A1"/>
    <w:rsid w:val="00445D47"/>
    <w:rsid w:val="00451624"/>
    <w:rsid w:val="00452969"/>
    <w:rsid w:val="004534F8"/>
    <w:rsid w:val="00453ADB"/>
    <w:rsid w:val="00453D31"/>
    <w:rsid w:val="00453FFA"/>
    <w:rsid w:val="00454EE3"/>
    <w:rsid w:val="004551B2"/>
    <w:rsid w:val="004559CB"/>
    <w:rsid w:val="00455B3E"/>
    <w:rsid w:val="004573F5"/>
    <w:rsid w:val="004646E6"/>
    <w:rsid w:val="00465779"/>
    <w:rsid w:val="00466D2C"/>
    <w:rsid w:val="00473371"/>
    <w:rsid w:val="00474F8B"/>
    <w:rsid w:val="00474FB3"/>
    <w:rsid w:val="00475ED5"/>
    <w:rsid w:val="004849BB"/>
    <w:rsid w:val="00484EA6"/>
    <w:rsid w:val="0048661A"/>
    <w:rsid w:val="00487ADD"/>
    <w:rsid w:val="00487AE3"/>
    <w:rsid w:val="00490BF1"/>
    <w:rsid w:val="00492450"/>
    <w:rsid w:val="00492CED"/>
    <w:rsid w:val="004934C5"/>
    <w:rsid w:val="00493A6F"/>
    <w:rsid w:val="00493E8E"/>
    <w:rsid w:val="00494074"/>
    <w:rsid w:val="00495487"/>
    <w:rsid w:val="004968A0"/>
    <w:rsid w:val="004A0139"/>
    <w:rsid w:val="004A1BB1"/>
    <w:rsid w:val="004A2419"/>
    <w:rsid w:val="004A2470"/>
    <w:rsid w:val="004A6D85"/>
    <w:rsid w:val="004A70A7"/>
    <w:rsid w:val="004B3897"/>
    <w:rsid w:val="004B3B01"/>
    <w:rsid w:val="004B3E38"/>
    <w:rsid w:val="004B422F"/>
    <w:rsid w:val="004B428B"/>
    <w:rsid w:val="004B4403"/>
    <w:rsid w:val="004B6CD7"/>
    <w:rsid w:val="004B769B"/>
    <w:rsid w:val="004B7DC9"/>
    <w:rsid w:val="004B7F36"/>
    <w:rsid w:val="004C17E1"/>
    <w:rsid w:val="004C1C92"/>
    <w:rsid w:val="004C469C"/>
    <w:rsid w:val="004C46AC"/>
    <w:rsid w:val="004C47B8"/>
    <w:rsid w:val="004C4F42"/>
    <w:rsid w:val="004D02FB"/>
    <w:rsid w:val="004D25CC"/>
    <w:rsid w:val="004D3BCC"/>
    <w:rsid w:val="004D683A"/>
    <w:rsid w:val="004E0125"/>
    <w:rsid w:val="004E0666"/>
    <w:rsid w:val="004E06E9"/>
    <w:rsid w:val="004E15B0"/>
    <w:rsid w:val="004E350A"/>
    <w:rsid w:val="004E4C5F"/>
    <w:rsid w:val="004E5A10"/>
    <w:rsid w:val="004F0E8D"/>
    <w:rsid w:val="004F20FF"/>
    <w:rsid w:val="004F304C"/>
    <w:rsid w:val="004F341A"/>
    <w:rsid w:val="004F599C"/>
    <w:rsid w:val="004F7BA3"/>
    <w:rsid w:val="00500607"/>
    <w:rsid w:val="00500903"/>
    <w:rsid w:val="0050210C"/>
    <w:rsid w:val="005030F8"/>
    <w:rsid w:val="0050389C"/>
    <w:rsid w:val="005075BE"/>
    <w:rsid w:val="0051054C"/>
    <w:rsid w:val="00510D66"/>
    <w:rsid w:val="00510DD7"/>
    <w:rsid w:val="005119F8"/>
    <w:rsid w:val="00511EC0"/>
    <w:rsid w:val="00512202"/>
    <w:rsid w:val="00512616"/>
    <w:rsid w:val="005140B1"/>
    <w:rsid w:val="00516028"/>
    <w:rsid w:val="00516CD5"/>
    <w:rsid w:val="00516FDA"/>
    <w:rsid w:val="005173C4"/>
    <w:rsid w:val="005179C6"/>
    <w:rsid w:val="00520A84"/>
    <w:rsid w:val="00522B04"/>
    <w:rsid w:val="00523C5C"/>
    <w:rsid w:val="00525956"/>
    <w:rsid w:val="0052607C"/>
    <w:rsid w:val="00526D53"/>
    <w:rsid w:val="00531F10"/>
    <w:rsid w:val="00532BF3"/>
    <w:rsid w:val="0053523D"/>
    <w:rsid w:val="00535292"/>
    <w:rsid w:val="005352BC"/>
    <w:rsid w:val="005358FA"/>
    <w:rsid w:val="005359B3"/>
    <w:rsid w:val="00536225"/>
    <w:rsid w:val="00541DCB"/>
    <w:rsid w:val="005429DE"/>
    <w:rsid w:val="005432E2"/>
    <w:rsid w:val="005443A2"/>
    <w:rsid w:val="005445DD"/>
    <w:rsid w:val="0054460A"/>
    <w:rsid w:val="00545492"/>
    <w:rsid w:val="00547190"/>
    <w:rsid w:val="00547472"/>
    <w:rsid w:val="00547DB0"/>
    <w:rsid w:val="0055113E"/>
    <w:rsid w:val="00551DF3"/>
    <w:rsid w:val="00552112"/>
    <w:rsid w:val="00552B57"/>
    <w:rsid w:val="005544A5"/>
    <w:rsid w:val="00554916"/>
    <w:rsid w:val="005555D6"/>
    <w:rsid w:val="0055657E"/>
    <w:rsid w:val="00556A97"/>
    <w:rsid w:val="005601A1"/>
    <w:rsid w:val="005619F0"/>
    <w:rsid w:val="0056713B"/>
    <w:rsid w:val="00567228"/>
    <w:rsid w:val="00567BE1"/>
    <w:rsid w:val="005726AE"/>
    <w:rsid w:val="00573527"/>
    <w:rsid w:val="005744C1"/>
    <w:rsid w:val="0057465B"/>
    <w:rsid w:val="00577315"/>
    <w:rsid w:val="00577659"/>
    <w:rsid w:val="005836A6"/>
    <w:rsid w:val="0058444E"/>
    <w:rsid w:val="0058587C"/>
    <w:rsid w:val="00585FB5"/>
    <w:rsid w:val="00586850"/>
    <w:rsid w:val="00590108"/>
    <w:rsid w:val="005907EF"/>
    <w:rsid w:val="00592090"/>
    <w:rsid w:val="00592971"/>
    <w:rsid w:val="00592FD0"/>
    <w:rsid w:val="00593C80"/>
    <w:rsid w:val="005944BD"/>
    <w:rsid w:val="00594FA6"/>
    <w:rsid w:val="00595217"/>
    <w:rsid w:val="005963FD"/>
    <w:rsid w:val="00597648"/>
    <w:rsid w:val="005A02D0"/>
    <w:rsid w:val="005A33E6"/>
    <w:rsid w:val="005A35C7"/>
    <w:rsid w:val="005A3BB9"/>
    <w:rsid w:val="005A50F5"/>
    <w:rsid w:val="005A6488"/>
    <w:rsid w:val="005B0B3A"/>
    <w:rsid w:val="005B1666"/>
    <w:rsid w:val="005B2645"/>
    <w:rsid w:val="005B26A1"/>
    <w:rsid w:val="005B44E3"/>
    <w:rsid w:val="005B5BE2"/>
    <w:rsid w:val="005B5BF3"/>
    <w:rsid w:val="005B609C"/>
    <w:rsid w:val="005B616A"/>
    <w:rsid w:val="005B7972"/>
    <w:rsid w:val="005B7D80"/>
    <w:rsid w:val="005C02FC"/>
    <w:rsid w:val="005C14FC"/>
    <w:rsid w:val="005C296B"/>
    <w:rsid w:val="005C34B2"/>
    <w:rsid w:val="005C4510"/>
    <w:rsid w:val="005C66AE"/>
    <w:rsid w:val="005C67AE"/>
    <w:rsid w:val="005C6CDD"/>
    <w:rsid w:val="005C7703"/>
    <w:rsid w:val="005D061D"/>
    <w:rsid w:val="005D2044"/>
    <w:rsid w:val="005D3E5F"/>
    <w:rsid w:val="005D40D0"/>
    <w:rsid w:val="005D5231"/>
    <w:rsid w:val="005D62E3"/>
    <w:rsid w:val="005E1D1D"/>
    <w:rsid w:val="005E2CA8"/>
    <w:rsid w:val="005E2CAC"/>
    <w:rsid w:val="005E3587"/>
    <w:rsid w:val="005E64BE"/>
    <w:rsid w:val="005E7987"/>
    <w:rsid w:val="005F1F84"/>
    <w:rsid w:val="005F2AEE"/>
    <w:rsid w:val="005F5D75"/>
    <w:rsid w:val="005F5EE1"/>
    <w:rsid w:val="005F6425"/>
    <w:rsid w:val="00600D5A"/>
    <w:rsid w:val="006017B7"/>
    <w:rsid w:val="006031E4"/>
    <w:rsid w:val="006104F0"/>
    <w:rsid w:val="006107DE"/>
    <w:rsid w:val="00611D02"/>
    <w:rsid w:val="00611D6D"/>
    <w:rsid w:val="0061208B"/>
    <w:rsid w:val="0061229A"/>
    <w:rsid w:val="00612330"/>
    <w:rsid w:val="00613926"/>
    <w:rsid w:val="006155C8"/>
    <w:rsid w:val="00615639"/>
    <w:rsid w:val="00616013"/>
    <w:rsid w:val="0061787D"/>
    <w:rsid w:val="00617F3C"/>
    <w:rsid w:val="00623577"/>
    <w:rsid w:val="00625D98"/>
    <w:rsid w:val="006306E8"/>
    <w:rsid w:val="00630973"/>
    <w:rsid w:val="00631FCE"/>
    <w:rsid w:val="00633871"/>
    <w:rsid w:val="006339FE"/>
    <w:rsid w:val="00634012"/>
    <w:rsid w:val="00635735"/>
    <w:rsid w:val="00635C7A"/>
    <w:rsid w:val="00636EAC"/>
    <w:rsid w:val="00642899"/>
    <w:rsid w:val="00643737"/>
    <w:rsid w:val="0064395E"/>
    <w:rsid w:val="00643F9E"/>
    <w:rsid w:val="00644A63"/>
    <w:rsid w:val="00644EC3"/>
    <w:rsid w:val="00646CCC"/>
    <w:rsid w:val="00650F70"/>
    <w:rsid w:val="00652E7C"/>
    <w:rsid w:val="00653823"/>
    <w:rsid w:val="006546DC"/>
    <w:rsid w:val="00654819"/>
    <w:rsid w:val="00654E21"/>
    <w:rsid w:val="00656DF0"/>
    <w:rsid w:val="006573DA"/>
    <w:rsid w:val="00660DAC"/>
    <w:rsid w:val="00661B6E"/>
    <w:rsid w:val="00661CB1"/>
    <w:rsid w:val="00662E85"/>
    <w:rsid w:val="0066438E"/>
    <w:rsid w:val="0066491E"/>
    <w:rsid w:val="0066520B"/>
    <w:rsid w:val="006654FF"/>
    <w:rsid w:val="00665F16"/>
    <w:rsid w:val="0066661C"/>
    <w:rsid w:val="006678AF"/>
    <w:rsid w:val="00672D64"/>
    <w:rsid w:val="00673D72"/>
    <w:rsid w:val="00674BDD"/>
    <w:rsid w:val="00675F43"/>
    <w:rsid w:val="006760A3"/>
    <w:rsid w:val="006774CE"/>
    <w:rsid w:val="0067770E"/>
    <w:rsid w:val="00680548"/>
    <w:rsid w:val="00681FA8"/>
    <w:rsid w:val="006820D1"/>
    <w:rsid w:val="00685628"/>
    <w:rsid w:val="006859B8"/>
    <w:rsid w:val="00686CCF"/>
    <w:rsid w:val="0069043F"/>
    <w:rsid w:val="0069054E"/>
    <w:rsid w:val="00690F48"/>
    <w:rsid w:val="00691A35"/>
    <w:rsid w:val="00691E1C"/>
    <w:rsid w:val="00693FF4"/>
    <w:rsid w:val="00694D9B"/>
    <w:rsid w:val="00695490"/>
    <w:rsid w:val="00695C90"/>
    <w:rsid w:val="0069669D"/>
    <w:rsid w:val="00697818"/>
    <w:rsid w:val="006A129B"/>
    <w:rsid w:val="006B04FD"/>
    <w:rsid w:val="006B13D5"/>
    <w:rsid w:val="006B25B1"/>
    <w:rsid w:val="006B3C81"/>
    <w:rsid w:val="006B61E3"/>
    <w:rsid w:val="006B61FD"/>
    <w:rsid w:val="006B63A9"/>
    <w:rsid w:val="006B76A5"/>
    <w:rsid w:val="006C031A"/>
    <w:rsid w:val="006C0882"/>
    <w:rsid w:val="006C11E3"/>
    <w:rsid w:val="006C385D"/>
    <w:rsid w:val="006C3D1B"/>
    <w:rsid w:val="006C400D"/>
    <w:rsid w:val="006C41B8"/>
    <w:rsid w:val="006C74C1"/>
    <w:rsid w:val="006D0637"/>
    <w:rsid w:val="006D0A8E"/>
    <w:rsid w:val="006D0D82"/>
    <w:rsid w:val="006D46C6"/>
    <w:rsid w:val="006D4ABA"/>
    <w:rsid w:val="006E2139"/>
    <w:rsid w:val="006E29BE"/>
    <w:rsid w:val="006E29DF"/>
    <w:rsid w:val="006E4726"/>
    <w:rsid w:val="006E47D9"/>
    <w:rsid w:val="006E5495"/>
    <w:rsid w:val="006E5F6F"/>
    <w:rsid w:val="006E792E"/>
    <w:rsid w:val="006F042A"/>
    <w:rsid w:val="006F2D74"/>
    <w:rsid w:val="006F33B5"/>
    <w:rsid w:val="006F3D52"/>
    <w:rsid w:val="006F6169"/>
    <w:rsid w:val="006F63BD"/>
    <w:rsid w:val="006F726B"/>
    <w:rsid w:val="006F7A6A"/>
    <w:rsid w:val="006F7DD8"/>
    <w:rsid w:val="0070223E"/>
    <w:rsid w:val="00702BAE"/>
    <w:rsid w:val="00703B2A"/>
    <w:rsid w:val="00704702"/>
    <w:rsid w:val="00704EFB"/>
    <w:rsid w:val="0070513F"/>
    <w:rsid w:val="007056B9"/>
    <w:rsid w:val="00706EA0"/>
    <w:rsid w:val="00711554"/>
    <w:rsid w:val="007126A4"/>
    <w:rsid w:val="00712CB5"/>
    <w:rsid w:val="00712FB1"/>
    <w:rsid w:val="00714C5D"/>
    <w:rsid w:val="0071595C"/>
    <w:rsid w:val="007165F3"/>
    <w:rsid w:val="00720BEB"/>
    <w:rsid w:val="00721495"/>
    <w:rsid w:val="00721747"/>
    <w:rsid w:val="00723952"/>
    <w:rsid w:val="0072590D"/>
    <w:rsid w:val="00727F41"/>
    <w:rsid w:val="007309D4"/>
    <w:rsid w:val="00730BE8"/>
    <w:rsid w:val="00734050"/>
    <w:rsid w:val="00734987"/>
    <w:rsid w:val="007355CD"/>
    <w:rsid w:val="00737132"/>
    <w:rsid w:val="00737368"/>
    <w:rsid w:val="007378C6"/>
    <w:rsid w:val="00742995"/>
    <w:rsid w:val="007431FF"/>
    <w:rsid w:val="00743D48"/>
    <w:rsid w:val="007452DF"/>
    <w:rsid w:val="00745C83"/>
    <w:rsid w:val="007470AB"/>
    <w:rsid w:val="00747883"/>
    <w:rsid w:val="00750ED5"/>
    <w:rsid w:val="00753EAF"/>
    <w:rsid w:val="00756DC6"/>
    <w:rsid w:val="00757FBA"/>
    <w:rsid w:val="00761100"/>
    <w:rsid w:val="007613C5"/>
    <w:rsid w:val="007621D4"/>
    <w:rsid w:val="007626CF"/>
    <w:rsid w:val="00764E95"/>
    <w:rsid w:val="0076523C"/>
    <w:rsid w:val="0076612E"/>
    <w:rsid w:val="0076637E"/>
    <w:rsid w:val="00766C46"/>
    <w:rsid w:val="00767F88"/>
    <w:rsid w:val="00772382"/>
    <w:rsid w:val="00773A5A"/>
    <w:rsid w:val="00773B91"/>
    <w:rsid w:val="00774B9F"/>
    <w:rsid w:val="0077603C"/>
    <w:rsid w:val="00780BC0"/>
    <w:rsid w:val="007813AA"/>
    <w:rsid w:val="007827CF"/>
    <w:rsid w:val="00782E18"/>
    <w:rsid w:val="00782FC9"/>
    <w:rsid w:val="00783081"/>
    <w:rsid w:val="0078321E"/>
    <w:rsid w:val="0078368E"/>
    <w:rsid w:val="00783CB8"/>
    <w:rsid w:val="00787EF7"/>
    <w:rsid w:val="00790D54"/>
    <w:rsid w:val="00791183"/>
    <w:rsid w:val="0079151E"/>
    <w:rsid w:val="007918CE"/>
    <w:rsid w:val="007935A4"/>
    <w:rsid w:val="00793C22"/>
    <w:rsid w:val="00794741"/>
    <w:rsid w:val="00795FE9"/>
    <w:rsid w:val="007A0956"/>
    <w:rsid w:val="007A4639"/>
    <w:rsid w:val="007B0BF3"/>
    <w:rsid w:val="007B1CF5"/>
    <w:rsid w:val="007B2CB9"/>
    <w:rsid w:val="007B345C"/>
    <w:rsid w:val="007B5741"/>
    <w:rsid w:val="007B6661"/>
    <w:rsid w:val="007B7057"/>
    <w:rsid w:val="007C1F13"/>
    <w:rsid w:val="007C5B35"/>
    <w:rsid w:val="007C7903"/>
    <w:rsid w:val="007D2BFE"/>
    <w:rsid w:val="007D4674"/>
    <w:rsid w:val="007D4CCA"/>
    <w:rsid w:val="007E06BC"/>
    <w:rsid w:val="007E2DCC"/>
    <w:rsid w:val="007E66D0"/>
    <w:rsid w:val="007E6806"/>
    <w:rsid w:val="007E7403"/>
    <w:rsid w:val="007E76F2"/>
    <w:rsid w:val="007E7E0E"/>
    <w:rsid w:val="007F0499"/>
    <w:rsid w:val="007F1544"/>
    <w:rsid w:val="007F4C24"/>
    <w:rsid w:val="007F5CCB"/>
    <w:rsid w:val="007F6608"/>
    <w:rsid w:val="007F7477"/>
    <w:rsid w:val="00800578"/>
    <w:rsid w:val="00802520"/>
    <w:rsid w:val="00806935"/>
    <w:rsid w:val="00810F02"/>
    <w:rsid w:val="008147A1"/>
    <w:rsid w:val="008151FB"/>
    <w:rsid w:val="00817F9C"/>
    <w:rsid w:val="00821757"/>
    <w:rsid w:val="00821C4A"/>
    <w:rsid w:val="008231FD"/>
    <w:rsid w:val="0082400C"/>
    <w:rsid w:val="00824773"/>
    <w:rsid w:val="008254D8"/>
    <w:rsid w:val="00826633"/>
    <w:rsid w:val="0082689E"/>
    <w:rsid w:val="00826986"/>
    <w:rsid w:val="008274C5"/>
    <w:rsid w:val="0082764D"/>
    <w:rsid w:val="00827C16"/>
    <w:rsid w:val="0083021C"/>
    <w:rsid w:val="00830553"/>
    <w:rsid w:val="0083173A"/>
    <w:rsid w:val="008349B9"/>
    <w:rsid w:val="00835AF5"/>
    <w:rsid w:val="008364F3"/>
    <w:rsid w:val="00837056"/>
    <w:rsid w:val="008373D6"/>
    <w:rsid w:val="00837A90"/>
    <w:rsid w:val="00841C3E"/>
    <w:rsid w:val="0084304E"/>
    <w:rsid w:val="00847FFD"/>
    <w:rsid w:val="00850107"/>
    <w:rsid w:val="00850115"/>
    <w:rsid w:val="0085159D"/>
    <w:rsid w:val="00851CAD"/>
    <w:rsid w:val="0085371E"/>
    <w:rsid w:val="00854D7F"/>
    <w:rsid w:val="00856AE7"/>
    <w:rsid w:val="00856E7E"/>
    <w:rsid w:val="00860325"/>
    <w:rsid w:val="00860BFA"/>
    <w:rsid w:val="0086137A"/>
    <w:rsid w:val="00862D15"/>
    <w:rsid w:val="00866359"/>
    <w:rsid w:val="0086672A"/>
    <w:rsid w:val="008678B7"/>
    <w:rsid w:val="008700C4"/>
    <w:rsid w:val="0087032C"/>
    <w:rsid w:val="0087040E"/>
    <w:rsid w:val="00870ECD"/>
    <w:rsid w:val="0087129C"/>
    <w:rsid w:val="00872B29"/>
    <w:rsid w:val="00877257"/>
    <w:rsid w:val="00882291"/>
    <w:rsid w:val="0088371C"/>
    <w:rsid w:val="00886A8D"/>
    <w:rsid w:val="0089180E"/>
    <w:rsid w:val="00892E12"/>
    <w:rsid w:val="00892F83"/>
    <w:rsid w:val="00893AFE"/>
    <w:rsid w:val="00896E71"/>
    <w:rsid w:val="008A1BBC"/>
    <w:rsid w:val="008A1D6D"/>
    <w:rsid w:val="008A284E"/>
    <w:rsid w:val="008A3932"/>
    <w:rsid w:val="008A43FA"/>
    <w:rsid w:val="008A6175"/>
    <w:rsid w:val="008B1BD2"/>
    <w:rsid w:val="008B2FDC"/>
    <w:rsid w:val="008B46BD"/>
    <w:rsid w:val="008B4BD2"/>
    <w:rsid w:val="008B561A"/>
    <w:rsid w:val="008B57B3"/>
    <w:rsid w:val="008B60B2"/>
    <w:rsid w:val="008B703A"/>
    <w:rsid w:val="008C2EF2"/>
    <w:rsid w:val="008C520B"/>
    <w:rsid w:val="008C5B8F"/>
    <w:rsid w:val="008C7D7F"/>
    <w:rsid w:val="008D172B"/>
    <w:rsid w:val="008D1B30"/>
    <w:rsid w:val="008D370A"/>
    <w:rsid w:val="008D4854"/>
    <w:rsid w:val="008E092A"/>
    <w:rsid w:val="008E239E"/>
    <w:rsid w:val="008E3096"/>
    <w:rsid w:val="008E40E6"/>
    <w:rsid w:val="008E4869"/>
    <w:rsid w:val="008E4F92"/>
    <w:rsid w:val="008E743A"/>
    <w:rsid w:val="008F0021"/>
    <w:rsid w:val="008F2DBE"/>
    <w:rsid w:val="008F372A"/>
    <w:rsid w:val="008F48C6"/>
    <w:rsid w:val="008F4AF2"/>
    <w:rsid w:val="008F6EA7"/>
    <w:rsid w:val="009011CF"/>
    <w:rsid w:val="00901F62"/>
    <w:rsid w:val="00904CA7"/>
    <w:rsid w:val="00904EE5"/>
    <w:rsid w:val="00910460"/>
    <w:rsid w:val="009159BD"/>
    <w:rsid w:val="00917047"/>
    <w:rsid w:val="00917663"/>
    <w:rsid w:val="00920CFA"/>
    <w:rsid w:val="00920E08"/>
    <w:rsid w:val="009212A5"/>
    <w:rsid w:val="00921645"/>
    <w:rsid w:val="00923FA9"/>
    <w:rsid w:val="0092421F"/>
    <w:rsid w:val="00926926"/>
    <w:rsid w:val="0092731F"/>
    <w:rsid w:val="00927CB2"/>
    <w:rsid w:val="00931041"/>
    <w:rsid w:val="00931211"/>
    <w:rsid w:val="00931C77"/>
    <w:rsid w:val="00934282"/>
    <w:rsid w:val="00935039"/>
    <w:rsid w:val="00936FDC"/>
    <w:rsid w:val="00941623"/>
    <w:rsid w:val="0094306D"/>
    <w:rsid w:val="00943458"/>
    <w:rsid w:val="009442AF"/>
    <w:rsid w:val="00946297"/>
    <w:rsid w:val="009471DE"/>
    <w:rsid w:val="0094785F"/>
    <w:rsid w:val="0095067D"/>
    <w:rsid w:val="00950FFF"/>
    <w:rsid w:val="009516B6"/>
    <w:rsid w:val="00952A38"/>
    <w:rsid w:val="00953D4D"/>
    <w:rsid w:val="00953DF6"/>
    <w:rsid w:val="0095471F"/>
    <w:rsid w:val="00954FA4"/>
    <w:rsid w:val="0095602A"/>
    <w:rsid w:val="00957533"/>
    <w:rsid w:val="00960165"/>
    <w:rsid w:val="00961FBB"/>
    <w:rsid w:val="009634DB"/>
    <w:rsid w:val="0096657B"/>
    <w:rsid w:val="00966F73"/>
    <w:rsid w:val="0096746A"/>
    <w:rsid w:val="0097066F"/>
    <w:rsid w:val="00973E16"/>
    <w:rsid w:val="00975579"/>
    <w:rsid w:val="00975675"/>
    <w:rsid w:val="00976E39"/>
    <w:rsid w:val="00980724"/>
    <w:rsid w:val="00981FB0"/>
    <w:rsid w:val="009822CD"/>
    <w:rsid w:val="009824F8"/>
    <w:rsid w:val="009833A4"/>
    <w:rsid w:val="00983E96"/>
    <w:rsid w:val="009849A1"/>
    <w:rsid w:val="00984D93"/>
    <w:rsid w:val="00987F02"/>
    <w:rsid w:val="00992559"/>
    <w:rsid w:val="009966C0"/>
    <w:rsid w:val="009A1188"/>
    <w:rsid w:val="009A1BB0"/>
    <w:rsid w:val="009A2099"/>
    <w:rsid w:val="009A30C7"/>
    <w:rsid w:val="009A339C"/>
    <w:rsid w:val="009A4D5C"/>
    <w:rsid w:val="009A5AA4"/>
    <w:rsid w:val="009B06CD"/>
    <w:rsid w:val="009B0BBF"/>
    <w:rsid w:val="009B38B7"/>
    <w:rsid w:val="009B4E2F"/>
    <w:rsid w:val="009B6163"/>
    <w:rsid w:val="009B6795"/>
    <w:rsid w:val="009B6DAD"/>
    <w:rsid w:val="009B6FE1"/>
    <w:rsid w:val="009B709C"/>
    <w:rsid w:val="009B785B"/>
    <w:rsid w:val="009B7C1F"/>
    <w:rsid w:val="009C1632"/>
    <w:rsid w:val="009C1A59"/>
    <w:rsid w:val="009C3D14"/>
    <w:rsid w:val="009C4B23"/>
    <w:rsid w:val="009C4B34"/>
    <w:rsid w:val="009C6CCF"/>
    <w:rsid w:val="009C7400"/>
    <w:rsid w:val="009D2417"/>
    <w:rsid w:val="009D532C"/>
    <w:rsid w:val="009D5FB8"/>
    <w:rsid w:val="009D6E30"/>
    <w:rsid w:val="009D741E"/>
    <w:rsid w:val="009E0D9B"/>
    <w:rsid w:val="009E0F1B"/>
    <w:rsid w:val="009E1A42"/>
    <w:rsid w:val="009E36F6"/>
    <w:rsid w:val="009E3B8B"/>
    <w:rsid w:val="009E4793"/>
    <w:rsid w:val="009E62E1"/>
    <w:rsid w:val="009E6336"/>
    <w:rsid w:val="009E6451"/>
    <w:rsid w:val="009F10FF"/>
    <w:rsid w:val="009F794A"/>
    <w:rsid w:val="00A026C7"/>
    <w:rsid w:val="00A0487D"/>
    <w:rsid w:val="00A06A4F"/>
    <w:rsid w:val="00A07446"/>
    <w:rsid w:val="00A112DA"/>
    <w:rsid w:val="00A1533D"/>
    <w:rsid w:val="00A1654E"/>
    <w:rsid w:val="00A16D27"/>
    <w:rsid w:val="00A23C86"/>
    <w:rsid w:val="00A24D1B"/>
    <w:rsid w:val="00A25100"/>
    <w:rsid w:val="00A31720"/>
    <w:rsid w:val="00A32F44"/>
    <w:rsid w:val="00A3332B"/>
    <w:rsid w:val="00A370B9"/>
    <w:rsid w:val="00A376C8"/>
    <w:rsid w:val="00A376DC"/>
    <w:rsid w:val="00A37E64"/>
    <w:rsid w:val="00A418F6"/>
    <w:rsid w:val="00A448AC"/>
    <w:rsid w:val="00A4497E"/>
    <w:rsid w:val="00A44C29"/>
    <w:rsid w:val="00A450B1"/>
    <w:rsid w:val="00A45A1C"/>
    <w:rsid w:val="00A45A70"/>
    <w:rsid w:val="00A51977"/>
    <w:rsid w:val="00A51E86"/>
    <w:rsid w:val="00A524C7"/>
    <w:rsid w:val="00A52755"/>
    <w:rsid w:val="00A5290D"/>
    <w:rsid w:val="00A53152"/>
    <w:rsid w:val="00A53312"/>
    <w:rsid w:val="00A533E5"/>
    <w:rsid w:val="00A53D39"/>
    <w:rsid w:val="00A53FF9"/>
    <w:rsid w:val="00A550F8"/>
    <w:rsid w:val="00A575BB"/>
    <w:rsid w:val="00A61C93"/>
    <w:rsid w:val="00A63D79"/>
    <w:rsid w:val="00A662A9"/>
    <w:rsid w:val="00A672D3"/>
    <w:rsid w:val="00A7139E"/>
    <w:rsid w:val="00A71665"/>
    <w:rsid w:val="00A71B35"/>
    <w:rsid w:val="00A71CFE"/>
    <w:rsid w:val="00A7282A"/>
    <w:rsid w:val="00A73C14"/>
    <w:rsid w:val="00A73E42"/>
    <w:rsid w:val="00A74A5E"/>
    <w:rsid w:val="00A76376"/>
    <w:rsid w:val="00A8185B"/>
    <w:rsid w:val="00A82299"/>
    <w:rsid w:val="00A83F0D"/>
    <w:rsid w:val="00A86BC3"/>
    <w:rsid w:val="00A87B1E"/>
    <w:rsid w:val="00A9063D"/>
    <w:rsid w:val="00A91A9A"/>
    <w:rsid w:val="00A91ED8"/>
    <w:rsid w:val="00A951A4"/>
    <w:rsid w:val="00AA129E"/>
    <w:rsid w:val="00AA1C43"/>
    <w:rsid w:val="00AA1E95"/>
    <w:rsid w:val="00AA4B62"/>
    <w:rsid w:val="00AA5508"/>
    <w:rsid w:val="00AA5870"/>
    <w:rsid w:val="00AA637E"/>
    <w:rsid w:val="00AA6AD5"/>
    <w:rsid w:val="00AA77E8"/>
    <w:rsid w:val="00AB03FD"/>
    <w:rsid w:val="00AB1398"/>
    <w:rsid w:val="00AB3324"/>
    <w:rsid w:val="00AB408F"/>
    <w:rsid w:val="00AB4726"/>
    <w:rsid w:val="00AB492B"/>
    <w:rsid w:val="00AB54AB"/>
    <w:rsid w:val="00AC09DA"/>
    <w:rsid w:val="00AC1A34"/>
    <w:rsid w:val="00AC1B8E"/>
    <w:rsid w:val="00AC1DF3"/>
    <w:rsid w:val="00AD0618"/>
    <w:rsid w:val="00AD1C26"/>
    <w:rsid w:val="00AD1EA4"/>
    <w:rsid w:val="00AD28E4"/>
    <w:rsid w:val="00AD2DE6"/>
    <w:rsid w:val="00AD4F65"/>
    <w:rsid w:val="00AD6BF3"/>
    <w:rsid w:val="00AE044A"/>
    <w:rsid w:val="00AE1536"/>
    <w:rsid w:val="00AE16C9"/>
    <w:rsid w:val="00AE17DC"/>
    <w:rsid w:val="00AE2007"/>
    <w:rsid w:val="00AE6124"/>
    <w:rsid w:val="00AE6D10"/>
    <w:rsid w:val="00AE6E5D"/>
    <w:rsid w:val="00AE7AA6"/>
    <w:rsid w:val="00AF1B6C"/>
    <w:rsid w:val="00AF2F8A"/>
    <w:rsid w:val="00AF4208"/>
    <w:rsid w:val="00B00380"/>
    <w:rsid w:val="00B01B84"/>
    <w:rsid w:val="00B021BD"/>
    <w:rsid w:val="00B04CED"/>
    <w:rsid w:val="00B06903"/>
    <w:rsid w:val="00B0737F"/>
    <w:rsid w:val="00B073F0"/>
    <w:rsid w:val="00B07B38"/>
    <w:rsid w:val="00B10FB9"/>
    <w:rsid w:val="00B13157"/>
    <w:rsid w:val="00B13CD6"/>
    <w:rsid w:val="00B15D93"/>
    <w:rsid w:val="00B16046"/>
    <w:rsid w:val="00B16B2F"/>
    <w:rsid w:val="00B223C7"/>
    <w:rsid w:val="00B2488B"/>
    <w:rsid w:val="00B26CF9"/>
    <w:rsid w:val="00B272EB"/>
    <w:rsid w:val="00B27D24"/>
    <w:rsid w:val="00B3095A"/>
    <w:rsid w:val="00B30FAD"/>
    <w:rsid w:val="00B33231"/>
    <w:rsid w:val="00B350F8"/>
    <w:rsid w:val="00B35BB9"/>
    <w:rsid w:val="00B37752"/>
    <w:rsid w:val="00B41950"/>
    <w:rsid w:val="00B41AD5"/>
    <w:rsid w:val="00B434C5"/>
    <w:rsid w:val="00B446C3"/>
    <w:rsid w:val="00B50A3F"/>
    <w:rsid w:val="00B50BC8"/>
    <w:rsid w:val="00B50D08"/>
    <w:rsid w:val="00B50ED8"/>
    <w:rsid w:val="00B522CB"/>
    <w:rsid w:val="00B52DFF"/>
    <w:rsid w:val="00B53AFA"/>
    <w:rsid w:val="00B561C0"/>
    <w:rsid w:val="00B561D0"/>
    <w:rsid w:val="00B5695C"/>
    <w:rsid w:val="00B57737"/>
    <w:rsid w:val="00B603D0"/>
    <w:rsid w:val="00B6194A"/>
    <w:rsid w:val="00B636E4"/>
    <w:rsid w:val="00B6396F"/>
    <w:rsid w:val="00B676D2"/>
    <w:rsid w:val="00B72DB2"/>
    <w:rsid w:val="00B72E4B"/>
    <w:rsid w:val="00B73131"/>
    <w:rsid w:val="00B77F8C"/>
    <w:rsid w:val="00B80495"/>
    <w:rsid w:val="00B819A6"/>
    <w:rsid w:val="00B82997"/>
    <w:rsid w:val="00B87680"/>
    <w:rsid w:val="00B906D9"/>
    <w:rsid w:val="00B91030"/>
    <w:rsid w:val="00B93076"/>
    <w:rsid w:val="00B95386"/>
    <w:rsid w:val="00B95E75"/>
    <w:rsid w:val="00B965BE"/>
    <w:rsid w:val="00B969BC"/>
    <w:rsid w:val="00B97189"/>
    <w:rsid w:val="00B97DF9"/>
    <w:rsid w:val="00BA0EB4"/>
    <w:rsid w:val="00BA1CBB"/>
    <w:rsid w:val="00BA494A"/>
    <w:rsid w:val="00BA536E"/>
    <w:rsid w:val="00BA605E"/>
    <w:rsid w:val="00BA6D27"/>
    <w:rsid w:val="00BA7CF4"/>
    <w:rsid w:val="00BB0E56"/>
    <w:rsid w:val="00BB29EC"/>
    <w:rsid w:val="00BB2BAF"/>
    <w:rsid w:val="00BC2477"/>
    <w:rsid w:val="00BC443B"/>
    <w:rsid w:val="00BC5241"/>
    <w:rsid w:val="00BC5CE4"/>
    <w:rsid w:val="00BC6FC4"/>
    <w:rsid w:val="00BC7C9B"/>
    <w:rsid w:val="00BD03EF"/>
    <w:rsid w:val="00BD102F"/>
    <w:rsid w:val="00BD10E7"/>
    <w:rsid w:val="00BD4746"/>
    <w:rsid w:val="00BD514E"/>
    <w:rsid w:val="00BD5F2B"/>
    <w:rsid w:val="00BE06A3"/>
    <w:rsid w:val="00BE0753"/>
    <w:rsid w:val="00BE0797"/>
    <w:rsid w:val="00BE1E92"/>
    <w:rsid w:val="00BE3150"/>
    <w:rsid w:val="00BE55FA"/>
    <w:rsid w:val="00BE7554"/>
    <w:rsid w:val="00BE7AC0"/>
    <w:rsid w:val="00BF1308"/>
    <w:rsid w:val="00BF1936"/>
    <w:rsid w:val="00BF25DE"/>
    <w:rsid w:val="00BF4254"/>
    <w:rsid w:val="00BF6397"/>
    <w:rsid w:val="00BF7719"/>
    <w:rsid w:val="00BF7D91"/>
    <w:rsid w:val="00C01DCC"/>
    <w:rsid w:val="00C029BA"/>
    <w:rsid w:val="00C03A64"/>
    <w:rsid w:val="00C04758"/>
    <w:rsid w:val="00C04AC0"/>
    <w:rsid w:val="00C051F0"/>
    <w:rsid w:val="00C05933"/>
    <w:rsid w:val="00C05FC9"/>
    <w:rsid w:val="00C06A96"/>
    <w:rsid w:val="00C07EC3"/>
    <w:rsid w:val="00C102D3"/>
    <w:rsid w:val="00C10783"/>
    <w:rsid w:val="00C10844"/>
    <w:rsid w:val="00C12D72"/>
    <w:rsid w:val="00C16893"/>
    <w:rsid w:val="00C16D35"/>
    <w:rsid w:val="00C2132F"/>
    <w:rsid w:val="00C22D4F"/>
    <w:rsid w:val="00C23793"/>
    <w:rsid w:val="00C24303"/>
    <w:rsid w:val="00C248C8"/>
    <w:rsid w:val="00C24EB6"/>
    <w:rsid w:val="00C25381"/>
    <w:rsid w:val="00C275D2"/>
    <w:rsid w:val="00C3017D"/>
    <w:rsid w:val="00C32CF4"/>
    <w:rsid w:val="00C37400"/>
    <w:rsid w:val="00C37985"/>
    <w:rsid w:val="00C37BB3"/>
    <w:rsid w:val="00C4021D"/>
    <w:rsid w:val="00C411EB"/>
    <w:rsid w:val="00C421B2"/>
    <w:rsid w:val="00C42827"/>
    <w:rsid w:val="00C57242"/>
    <w:rsid w:val="00C57966"/>
    <w:rsid w:val="00C57F09"/>
    <w:rsid w:val="00C6002E"/>
    <w:rsid w:val="00C61ADF"/>
    <w:rsid w:val="00C620ED"/>
    <w:rsid w:val="00C63C34"/>
    <w:rsid w:val="00C643D6"/>
    <w:rsid w:val="00C66BFB"/>
    <w:rsid w:val="00C70155"/>
    <w:rsid w:val="00C71C9F"/>
    <w:rsid w:val="00C71CE7"/>
    <w:rsid w:val="00C723B9"/>
    <w:rsid w:val="00C7250C"/>
    <w:rsid w:val="00C72748"/>
    <w:rsid w:val="00C72E32"/>
    <w:rsid w:val="00C760CA"/>
    <w:rsid w:val="00C76456"/>
    <w:rsid w:val="00C779CD"/>
    <w:rsid w:val="00C80A7A"/>
    <w:rsid w:val="00C81A5C"/>
    <w:rsid w:val="00C81BC4"/>
    <w:rsid w:val="00C8280F"/>
    <w:rsid w:val="00C8562D"/>
    <w:rsid w:val="00C85E98"/>
    <w:rsid w:val="00C85FE0"/>
    <w:rsid w:val="00C86782"/>
    <w:rsid w:val="00C86B9E"/>
    <w:rsid w:val="00C87A2D"/>
    <w:rsid w:val="00C921DC"/>
    <w:rsid w:val="00C92591"/>
    <w:rsid w:val="00C930C1"/>
    <w:rsid w:val="00C943C8"/>
    <w:rsid w:val="00C94AA2"/>
    <w:rsid w:val="00C9539F"/>
    <w:rsid w:val="00C95758"/>
    <w:rsid w:val="00C9763D"/>
    <w:rsid w:val="00CA0AF5"/>
    <w:rsid w:val="00CA205B"/>
    <w:rsid w:val="00CA2338"/>
    <w:rsid w:val="00CA278D"/>
    <w:rsid w:val="00CA31C5"/>
    <w:rsid w:val="00CA329D"/>
    <w:rsid w:val="00CA447B"/>
    <w:rsid w:val="00CB39A1"/>
    <w:rsid w:val="00CB3CF9"/>
    <w:rsid w:val="00CB453D"/>
    <w:rsid w:val="00CC0411"/>
    <w:rsid w:val="00CC12DE"/>
    <w:rsid w:val="00CC1832"/>
    <w:rsid w:val="00CC397D"/>
    <w:rsid w:val="00CC3E01"/>
    <w:rsid w:val="00CC3F04"/>
    <w:rsid w:val="00CC4572"/>
    <w:rsid w:val="00CC6435"/>
    <w:rsid w:val="00CC6B73"/>
    <w:rsid w:val="00CC7625"/>
    <w:rsid w:val="00CD3812"/>
    <w:rsid w:val="00CD3A7B"/>
    <w:rsid w:val="00CD4AFB"/>
    <w:rsid w:val="00CD57B5"/>
    <w:rsid w:val="00CD5F64"/>
    <w:rsid w:val="00CD5F92"/>
    <w:rsid w:val="00CD651F"/>
    <w:rsid w:val="00CD6E54"/>
    <w:rsid w:val="00CD6E97"/>
    <w:rsid w:val="00CE0DEA"/>
    <w:rsid w:val="00CE2618"/>
    <w:rsid w:val="00CE2865"/>
    <w:rsid w:val="00CE2CEA"/>
    <w:rsid w:val="00CE338A"/>
    <w:rsid w:val="00CE49FF"/>
    <w:rsid w:val="00CE4BA1"/>
    <w:rsid w:val="00CE4BF8"/>
    <w:rsid w:val="00CE6833"/>
    <w:rsid w:val="00CE6BD6"/>
    <w:rsid w:val="00CF10FE"/>
    <w:rsid w:val="00CF2289"/>
    <w:rsid w:val="00CF340B"/>
    <w:rsid w:val="00CF4667"/>
    <w:rsid w:val="00CF53A3"/>
    <w:rsid w:val="00CF6F64"/>
    <w:rsid w:val="00D010E4"/>
    <w:rsid w:val="00D033C9"/>
    <w:rsid w:val="00D035D4"/>
    <w:rsid w:val="00D03CC1"/>
    <w:rsid w:val="00D10BAA"/>
    <w:rsid w:val="00D142F3"/>
    <w:rsid w:val="00D1524F"/>
    <w:rsid w:val="00D16AC7"/>
    <w:rsid w:val="00D17655"/>
    <w:rsid w:val="00D22801"/>
    <w:rsid w:val="00D22A23"/>
    <w:rsid w:val="00D233C7"/>
    <w:rsid w:val="00D235CC"/>
    <w:rsid w:val="00D26419"/>
    <w:rsid w:val="00D3179D"/>
    <w:rsid w:val="00D32EF8"/>
    <w:rsid w:val="00D33D91"/>
    <w:rsid w:val="00D3507A"/>
    <w:rsid w:val="00D36908"/>
    <w:rsid w:val="00D36BD9"/>
    <w:rsid w:val="00D37DA3"/>
    <w:rsid w:val="00D42493"/>
    <w:rsid w:val="00D42864"/>
    <w:rsid w:val="00D4325D"/>
    <w:rsid w:val="00D4383F"/>
    <w:rsid w:val="00D44B71"/>
    <w:rsid w:val="00D44D08"/>
    <w:rsid w:val="00D458A4"/>
    <w:rsid w:val="00D50F3D"/>
    <w:rsid w:val="00D567E5"/>
    <w:rsid w:val="00D570ED"/>
    <w:rsid w:val="00D6249C"/>
    <w:rsid w:val="00D63836"/>
    <w:rsid w:val="00D6388B"/>
    <w:rsid w:val="00D64FF8"/>
    <w:rsid w:val="00D66542"/>
    <w:rsid w:val="00D704E2"/>
    <w:rsid w:val="00D7129D"/>
    <w:rsid w:val="00D72BEC"/>
    <w:rsid w:val="00D72FA3"/>
    <w:rsid w:val="00D770BC"/>
    <w:rsid w:val="00D77CD8"/>
    <w:rsid w:val="00D82CC6"/>
    <w:rsid w:val="00D83400"/>
    <w:rsid w:val="00D83AB4"/>
    <w:rsid w:val="00D849A9"/>
    <w:rsid w:val="00D84B67"/>
    <w:rsid w:val="00D902BC"/>
    <w:rsid w:val="00D91F10"/>
    <w:rsid w:val="00D93139"/>
    <w:rsid w:val="00D9348D"/>
    <w:rsid w:val="00D96238"/>
    <w:rsid w:val="00D96720"/>
    <w:rsid w:val="00D96799"/>
    <w:rsid w:val="00D96B26"/>
    <w:rsid w:val="00D979BE"/>
    <w:rsid w:val="00DA50A4"/>
    <w:rsid w:val="00DA53AF"/>
    <w:rsid w:val="00DA6F27"/>
    <w:rsid w:val="00DB0863"/>
    <w:rsid w:val="00DB17B3"/>
    <w:rsid w:val="00DB28CB"/>
    <w:rsid w:val="00DB3AC3"/>
    <w:rsid w:val="00DB52EB"/>
    <w:rsid w:val="00DB5A8B"/>
    <w:rsid w:val="00DB5C34"/>
    <w:rsid w:val="00DB7BB0"/>
    <w:rsid w:val="00DC3F75"/>
    <w:rsid w:val="00DC470A"/>
    <w:rsid w:val="00DC56EA"/>
    <w:rsid w:val="00DD02F9"/>
    <w:rsid w:val="00DD0B90"/>
    <w:rsid w:val="00DD197B"/>
    <w:rsid w:val="00DD3DF6"/>
    <w:rsid w:val="00DD5F7A"/>
    <w:rsid w:val="00DD67C9"/>
    <w:rsid w:val="00DD748F"/>
    <w:rsid w:val="00DE21A4"/>
    <w:rsid w:val="00DE30ED"/>
    <w:rsid w:val="00DE3818"/>
    <w:rsid w:val="00DE39D7"/>
    <w:rsid w:val="00DE5E55"/>
    <w:rsid w:val="00DE78D1"/>
    <w:rsid w:val="00DE7B03"/>
    <w:rsid w:val="00DF1238"/>
    <w:rsid w:val="00DF258C"/>
    <w:rsid w:val="00DF3366"/>
    <w:rsid w:val="00DF3E8A"/>
    <w:rsid w:val="00DF5494"/>
    <w:rsid w:val="00DF6424"/>
    <w:rsid w:val="00E002AA"/>
    <w:rsid w:val="00E0093C"/>
    <w:rsid w:val="00E01406"/>
    <w:rsid w:val="00E01E43"/>
    <w:rsid w:val="00E0205C"/>
    <w:rsid w:val="00E03257"/>
    <w:rsid w:val="00E06C53"/>
    <w:rsid w:val="00E070F6"/>
    <w:rsid w:val="00E1077E"/>
    <w:rsid w:val="00E11347"/>
    <w:rsid w:val="00E13355"/>
    <w:rsid w:val="00E1346A"/>
    <w:rsid w:val="00E13E05"/>
    <w:rsid w:val="00E13E44"/>
    <w:rsid w:val="00E17393"/>
    <w:rsid w:val="00E2130A"/>
    <w:rsid w:val="00E24307"/>
    <w:rsid w:val="00E24A9F"/>
    <w:rsid w:val="00E24C01"/>
    <w:rsid w:val="00E25E61"/>
    <w:rsid w:val="00E311B6"/>
    <w:rsid w:val="00E321FF"/>
    <w:rsid w:val="00E32396"/>
    <w:rsid w:val="00E32DE1"/>
    <w:rsid w:val="00E33963"/>
    <w:rsid w:val="00E345EB"/>
    <w:rsid w:val="00E350C8"/>
    <w:rsid w:val="00E40275"/>
    <w:rsid w:val="00E42978"/>
    <w:rsid w:val="00E42F92"/>
    <w:rsid w:val="00E445DE"/>
    <w:rsid w:val="00E44CEB"/>
    <w:rsid w:val="00E45DCC"/>
    <w:rsid w:val="00E468D9"/>
    <w:rsid w:val="00E46E7F"/>
    <w:rsid w:val="00E50A78"/>
    <w:rsid w:val="00E51300"/>
    <w:rsid w:val="00E51EA8"/>
    <w:rsid w:val="00E525CA"/>
    <w:rsid w:val="00E54C38"/>
    <w:rsid w:val="00E54F12"/>
    <w:rsid w:val="00E57279"/>
    <w:rsid w:val="00E60677"/>
    <w:rsid w:val="00E6366C"/>
    <w:rsid w:val="00E65BF1"/>
    <w:rsid w:val="00E65D16"/>
    <w:rsid w:val="00E67200"/>
    <w:rsid w:val="00E67331"/>
    <w:rsid w:val="00E67A56"/>
    <w:rsid w:val="00E73CB7"/>
    <w:rsid w:val="00E752F7"/>
    <w:rsid w:val="00E76DA0"/>
    <w:rsid w:val="00E76E67"/>
    <w:rsid w:val="00E77FCF"/>
    <w:rsid w:val="00E81C68"/>
    <w:rsid w:val="00E84C6D"/>
    <w:rsid w:val="00E862DF"/>
    <w:rsid w:val="00E9116F"/>
    <w:rsid w:val="00E9177C"/>
    <w:rsid w:val="00E91A87"/>
    <w:rsid w:val="00E91B35"/>
    <w:rsid w:val="00E93ADD"/>
    <w:rsid w:val="00E94206"/>
    <w:rsid w:val="00E94ABF"/>
    <w:rsid w:val="00E94E33"/>
    <w:rsid w:val="00E95016"/>
    <w:rsid w:val="00E95CAD"/>
    <w:rsid w:val="00E96D0C"/>
    <w:rsid w:val="00E97580"/>
    <w:rsid w:val="00EA0337"/>
    <w:rsid w:val="00EA1479"/>
    <w:rsid w:val="00EA1DAA"/>
    <w:rsid w:val="00EA6EE9"/>
    <w:rsid w:val="00EA7785"/>
    <w:rsid w:val="00EB1554"/>
    <w:rsid w:val="00EB22D0"/>
    <w:rsid w:val="00EB554E"/>
    <w:rsid w:val="00EB710C"/>
    <w:rsid w:val="00EC03C0"/>
    <w:rsid w:val="00EC0974"/>
    <w:rsid w:val="00EC14A9"/>
    <w:rsid w:val="00EC1F09"/>
    <w:rsid w:val="00EC3007"/>
    <w:rsid w:val="00EC4298"/>
    <w:rsid w:val="00EC4789"/>
    <w:rsid w:val="00EC547E"/>
    <w:rsid w:val="00EC570A"/>
    <w:rsid w:val="00EC5EF6"/>
    <w:rsid w:val="00ED0E7D"/>
    <w:rsid w:val="00ED1945"/>
    <w:rsid w:val="00ED207A"/>
    <w:rsid w:val="00ED3354"/>
    <w:rsid w:val="00ED442B"/>
    <w:rsid w:val="00ED44C7"/>
    <w:rsid w:val="00ED49E0"/>
    <w:rsid w:val="00ED621C"/>
    <w:rsid w:val="00ED6E3B"/>
    <w:rsid w:val="00ED7CB1"/>
    <w:rsid w:val="00EE0507"/>
    <w:rsid w:val="00EE15ED"/>
    <w:rsid w:val="00EE3836"/>
    <w:rsid w:val="00EE421F"/>
    <w:rsid w:val="00EE59F9"/>
    <w:rsid w:val="00EE66CF"/>
    <w:rsid w:val="00EF2142"/>
    <w:rsid w:val="00EF64B4"/>
    <w:rsid w:val="00EF7FF8"/>
    <w:rsid w:val="00F0028F"/>
    <w:rsid w:val="00F0092A"/>
    <w:rsid w:val="00F0127F"/>
    <w:rsid w:val="00F013F7"/>
    <w:rsid w:val="00F016E5"/>
    <w:rsid w:val="00F02D87"/>
    <w:rsid w:val="00F02E4F"/>
    <w:rsid w:val="00F032E3"/>
    <w:rsid w:val="00F03EBA"/>
    <w:rsid w:val="00F06F36"/>
    <w:rsid w:val="00F1128B"/>
    <w:rsid w:val="00F11F19"/>
    <w:rsid w:val="00F14ED2"/>
    <w:rsid w:val="00F15226"/>
    <w:rsid w:val="00F15323"/>
    <w:rsid w:val="00F16668"/>
    <w:rsid w:val="00F16B25"/>
    <w:rsid w:val="00F20FC1"/>
    <w:rsid w:val="00F21C47"/>
    <w:rsid w:val="00F2217F"/>
    <w:rsid w:val="00F23C7B"/>
    <w:rsid w:val="00F2431A"/>
    <w:rsid w:val="00F244A3"/>
    <w:rsid w:val="00F2623B"/>
    <w:rsid w:val="00F27CBB"/>
    <w:rsid w:val="00F3031D"/>
    <w:rsid w:val="00F32C4D"/>
    <w:rsid w:val="00F33FA2"/>
    <w:rsid w:val="00F34627"/>
    <w:rsid w:val="00F348E7"/>
    <w:rsid w:val="00F354ED"/>
    <w:rsid w:val="00F35C40"/>
    <w:rsid w:val="00F36E06"/>
    <w:rsid w:val="00F403F9"/>
    <w:rsid w:val="00F41429"/>
    <w:rsid w:val="00F41E5B"/>
    <w:rsid w:val="00F4239E"/>
    <w:rsid w:val="00F44C41"/>
    <w:rsid w:val="00F45A20"/>
    <w:rsid w:val="00F45B4C"/>
    <w:rsid w:val="00F504F6"/>
    <w:rsid w:val="00F524BE"/>
    <w:rsid w:val="00F5462A"/>
    <w:rsid w:val="00F565BA"/>
    <w:rsid w:val="00F6050B"/>
    <w:rsid w:val="00F613ED"/>
    <w:rsid w:val="00F61712"/>
    <w:rsid w:val="00F61A2F"/>
    <w:rsid w:val="00F63A76"/>
    <w:rsid w:val="00F659A0"/>
    <w:rsid w:val="00F66926"/>
    <w:rsid w:val="00F679E0"/>
    <w:rsid w:val="00F7012B"/>
    <w:rsid w:val="00F70195"/>
    <w:rsid w:val="00F7067D"/>
    <w:rsid w:val="00F707E1"/>
    <w:rsid w:val="00F7080A"/>
    <w:rsid w:val="00F72C43"/>
    <w:rsid w:val="00F73651"/>
    <w:rsid w:val="00F7467D"/>
    <w:rsid w:val="00F74F3D"/>
    <w:rsid w:val="00F7560F"/>
    <w:rsid w:val="00F76DBC"/>
    <w:rsid w:val="00F81E63"/>
    <w:rsid w:val="00F84506"/>
    <w:rsid w:val="00F84F46"/>
    <w:rsid w:val="00F84F81"/>
    <w:rsid w:val="00F85514"/>
    <w:rsid w:val="00F864EA"/>
    <w:rsid w:val="00F87724"/>
    <w:rsid w:val="00F87EAC"/>
    <w:rsid w:val="00F87FF0"/>
    <w:rsid w:val="00F911C9"/>
    <w:rsid w:val="00F9201E"/>
    <w:rsid w:val="00F95030"/>
    <w:rsid w:val="00F95B57"/>
    <w:rsid w:val="00F966CD"/>
    <w:rsid w:val="00F96904"/>
    <w:rsid w:val="00FA18A3"/>
    <w:rsid w:val="00FA7C85"/>
    <w:rsid w:val="00FA7CB6"/>
    <w:rsid w:val="00FA7F02"/>
    <w:rsid w:val="00FB1C0A"/>
    <w:rsid w:val="00FB5646"/>
    <w:rsid w:val="00FB6B4A"/>
    <w:rsid w:val="00FC09E2"/>
    <w:rsid w:val="00FC1500"/>
    <w:rsid w:val="00FC1D39"/>
    <w:rsid w:val="00FC3A8A"/>
    <w:rsid w:val="00FC4AB3"/>
    <w:rsid w:val="00FD0E97"/>
    <w:rsid w:val="00FD25FE"/>
    <w:rsid w:val="00FD409D"/>
    <w:rsid w:val="00FD4E13"/>
    <w:rsid w:val="00FD5068"/>
    <w:rsid w:val="00FD64A7"/>
    <w:rsid w:val="00FE033C"/>
    <w:rsid w:val="00FE2A9A"/>
    <w:rsid w:val="00FE6040"/>
    <w:rsid w:val="00FE76F8"/>
    <w:rsid w:val="00FF00B2"/>
    <w:rsid w:val="00FF0750"/>
    <w:rsid w:val="00FF1068"/>
    <w:rsid w:val="00FF335C"/>
    <w:rsid w:val="00FF3C7E"/>
    <w:rsid w:val="00FF4400"/>
    <w:rsid w:val="00FF75CA"/>
    <w:rsid w:val="00FF7AB7"/>
    <w:rsid w:val="7D88EB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oNotEmbedSmartTags/>
  <w:decimalSymbol w:val="."/>
  <w:listSeparator w:val=","/>
  <w14:docId w14:val="2D982228"/>
  <w15:docId w15:val="{BD871F81-E8D1-43AC-9E50-06570984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5F2"/>
    <w:pPr>
      <w:spacing w:after="120"/>
      <w:jc w:val="both"/>
    </w:pPr>
    <w:rPr>
      <w:color w:val="212121"/>
      <w:sz w:val="22"/>
      <w:szCs w:val="22"/>
    </w:rPr>
  </w:style>
  <w:style w:type="paragraph" w:styleId="Heading1">
    <w:name w:val="heading 1"/>
    <w:basedOn w:val="Normal"/>
    <w:next w:val="Text"/>
    <w:link w:val="Heading1Char"/>
    <w:uiPriority w:val="9"/>
    <w:qFormat/>
    <w:rsid w:val="00CF340B"/>
    <w:pPr>
      <w:keepNext/>
      <w:spacing w:before="120"/>
      <w:outlineLvl w:val="0"/>
    </w:pPr>
    <w:rPr>
      <w:b/>
      <w:kern w:val="32"/>
    </w:rPr>
  </w:style>
  <w:style w:type="paragraph" w:styleId="Heading2">
    <w:name w:val="heading 2"/>
    <w:basedOn w:val="Normal"/>
    <w:next w:val="Text"/>
    <w:qFormat/>
    <w:rsid w:val="007F0499"/>
    <w:pPr>
      <w:numPr>
        <w:numId w:val="20"/>
      </w:numPr>
      <w:tabs>
        <w:tab w:val="left" w:pos="288"/>
      </w:tabs>
      <w:spacing w:before="240"/>
      <w:outlineLvl w:val="1"/>
    </w:pPr>
    <w:rPr>
      <w:b/>
    </w:rPr>
  </w:style>
  <w:style w:type="paragraph" w:styleId="Heading3">
    <w:name w:val="heading 3"/>
    <w:basedOn w:val="Normal"/>
    <w:next w:val="Text"/>
    <w:qFormat/>
    <w:rsid w:val="007F0499"/>
    <w:pPr>
      <w:keepNext/>
      <w:numPr>
        <w:numId w:val="17"/>
      </w:numPr>
      <w:tabs>
        <w:tab w:val="clear" w:pos="648"/>
        <w:tab w:val="left" w:pos="288"/>
      </w:tabs>
      <w:ind w:left="0" w:firstLine="0"/>
      <w:outlineLvl w:val="2"/>
    </w:pPr>
    <w:rPr>
      <w:i/>
    </w:rPr>
  </w:style>
  <w:style w:type="paragraph" w:styleId="Heading4">
    <w:name w:val="heading 4"/>
    <w:basedOn w:val="Normal"/>
    <w:next w:val="Normal"/>
    <w:qFormat/>
    <w:rsid w:val="007F0499"/>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F0499"/>
    <w:pPr>
      <w:tabs>
        <w:tab w:val="center" w:pos="4320"/>
        <w:tab w:val="right" w:pos="8640"/>
      </w:tabs>
      <w:autoSpaceDE w:val="0"/>
      <w:autoSpaceDN w:val="0"/>
    </w:pPr>
  </w:style>
  <w:style w:type="paragraph" w:styleId="Title">
    <w:name w:val="Title"/>
    <w:basedOn w:val="Normal"/>
    <w:next w:val="AuthorNames"/>
    <w:qFormat/>
    <w:rsid w:val="000D45F2"/>
    <w:pPr>
      <w:jc w:val="center"/>
      <w:outlineLvl w:val="0"/>
    </w:pPr>
    <w:rPr>
      <w:b/>
      <w:kern w:val="28"/>
      <w:sz w:val="24"/>
      <w:szCs w:val="24"/>
    </w:rPr>
  </w:style>
  <w:style w:type="paragraph" w:customStyle="1" w:styleId="AuthorNames">
    <w:name w:val="Author Names"/>
    <w:basedOn w:val="Normal"/>
    <w:next w:val="AuthorAffiliations"/>
    <w:rsid w:val="007F0499"/>
    <w:pPr>
      <w:jc w:val="center"/>
    </w:pPr>
  </w:style>
  <w:style w:type="paragraph" w:customStyle="1" w:styleId="Abstract">
    <w:name w:val="Abstract"/>
    <w:basedOn w:val="Normal"/>
    <w:next w:val="Heading1"/>
    <w:rsid w:val="007F0499"/>
    <w:pPr>
      <w:spacing w:before="480" w:after="480"/>
      <w:ind w:left="720" w:right="720" w:firstLine="288"/>
    </w:pPr>
    <w:rPr>
      <w:b/>
    </w:rPr>
  </w:style>
  <w:style w:type="character" w:styleId="FootnoteReference">
    <w:name w:val="footnote reference"/>
    <w:uiPriority w:val="99"/>
    <w:rsid w:val="007F0499"/>
    <w:rPr>
      <w:sz w:val="20"/>
      <w:vertAlign w:val="superscript"/>
    </w:rPr>
  </w:style>
  <w:style w:type="paragraph" w:customStyle="1" w:styleId="Nomenclature">
    <w:name w:val="Nomenclature"/>
    <w:basedOn w:val="Normal"/>
    <w:rsid w:val="007F0499"/>
    <w:pPr>
      <w:widowControl w:val="0"/>
      <w:tabs>
        <w:tab w:val="left" w:pos="864"/>
        <w:tab w:val="left" w:pos="1152"/>
      </w:tabs>
    </w:pPr>
  </w:style>
  <w:style w:type="paragraph" w:customStyle="1" w:styleId="AuthorAffiliations">
    <w:name w:val="Author Affiliations"/>
    <w:basedOn w:val="Normal"/>
    <w:next w:val="AuthorNames"/>
    <w:rsid w:val="007F0499"/>
    <w:pPr>
      <w:spacing w:after="240"/>
      <w:jc w:val="center"/>
    </w:pPr>
    <w:rPr>
      <w:i/>
    </w:rPr>
  </w:style>
  <w:style w:type="character" w:styleId="Hyperlink">
    <w:name w:val="Hyperlink"/>
    <w:rsid w:val="007F0499"/>
    <w:rPr>
      <w:rFonts w:ascii="Times New Roman" w:hAnsi="Times New Roman"/>
      <w:color w:val="auto"/>
      <w:sz w:val="20"/>
      <w:u w:val="single"/>
    </w:rPr>
  </w:style>
  <w:style w:type="paragraph" w:customStyle="1" w:styleId="Text">
    <w:name w:val="Text"/>
    <w:basedOn w:val="Normal"/>
    <w:rsid w:val="0067476A"/>
    <w:pPr>
      <w:tabs>
        <w:tab w:val="left" w:pos="288"/>
      </w:tabs>
      <w:spacing w:line="480" w:lineRule="auto"/>
      <w:ind w:firstLine="288"/>
    </w:pPr>
  </w:style>
  <w:style w:type="paragraph" w:customStyle="1" w:styleId="Equation">
    <w:name w:val="Equation"/>
    <w:basedOn w:val="Normal"/>
    <w:next w:val="Text"/>
    <w:autoRedefine/>
    <w:rsid w:val="007F0499"/>
    <w:pPr>
      <w:tabs>
        <w:tab w:val="center" w:pos="4680"/>
        <w:tab w:val="right" w:pos="9360"/>
      </w:tabs>
      <w:spacing w:before="240" w:after="240"/>
    </w:pPr>
  </w:style>
  <w:style w:type="paragraph" w:customStyle="1" w:styleId="BibliographicalReferenceNumbers">
    <w:name w:val="Bibliographical Reference Numbers"/>
    <w:basedOn w:val="Normal"/>
    <w:next w:val="Text"/>
    <w:rsid w:val="007F0499"/>
    <w:rPr>
      <w:vertAlign w:val="superscript"/>
    </w:rPr>
  </w:style>
  <w:style w:type="paragraph" w:customStyle="1" w:styleId="Figure">
    <w:name w:val="Figure"/>
    <w:basedOn w:val="Normal"/>
    <w:next w:val="Text"/>
    <w:rsid w:val="007F0499"/>
    <w:pPr>
      <w:framePr w:hSpace="187" w:vSpace="187" w:wrap="around" w:vAnchor="text" w:hAnchor="text" w:y="1"/>
      <w:jc w:val="center"/>
    </w:pPr>
    <w:rPr>
      <w:b/>
    </w:rPr>
  </w:style>
  <w:style w:type="paragraph" w:customStyle="1" w:styleId="References">
    <w:name w:val="References"/>
    <w:basedOn w:val="Normal"/>
    <w:rsid w:val="007F0499"/>
    <w:pPr>
      <w:ind w:firstLine="288"/>
    </w:pPr>
    <w:rPr>
      <w:sz w:val="18"/>
    </w:rPr>
  </w:style>
  <w:style w:type="paragraph" w:styleId="FootnoteText">
    <w:name w:val="footnote text"/>
    <w:basedOn w:val="Normal"/>
    <w:link w:val="FootnoteTextChar"/>
    <w:uiPriority w:val="99"/>
    <w:rsid w:val="007F0499"/>
  </w:style>
  <w:style w:type="paragraph" w:customStyle="1" w:styleId="Footnote">
    <w:name w:val="Footnote"/>
    <w:basedOn w:val="Normal"/>
    <w:rsid w:val="007F0499"/>
  </w:style>
  <w:style w:type="character" w:styleId="PageNumber">
    <w:name w:val="page number"/>
    <w:basedOn w:val="DefaultParagraphFont"/>
    <w:rsid w:val="007F0499"/>
  </w:style>
  <w:style w:type="paragraph" w:styleId="Header">
    <w:name w:val="header"/>
    <w:basedOn w:val="Normal"/>
    <w:rsid w:val="007F0499"/>
    <w:pPr>
      <w:tabs>
        <w:tab w:val="center" w:pos="4320"/>
        <w:tab w:val="right" w:pos="8640"/>
      </w:tabs>
    </w:pPr>
  </w:style>
  <w:style w:type="character" w:styleId="FollowedHyperlink">
    <w:name w:val="FollowedHyperlink"/>
    <w:rsid w:val="007F0499"/>
    <w:rPr>
      <w:color w:val="800080"/>
      <w:u w:val="single"/>
    </w:rPr>
  </w:style>
  <w:style w:type="paragraph" w:styleId="Caption">
    <w:name w:val="caption"/>
    <w:basedOn w:val="Normal"/>
    <w:next w:val="Normal"/>
    <w:uiPriority w:val="35"/>
    <w:qFormat/>
    <w:rsid w:val="007F0499"/>
    <w:pPr>
      <w:spacing w:before="120"/>
    </w:pPr>
    <w:rPr>
      <w:b/>
    </w:rPr>
  </w:style>
  <w:style w:type="paragraph" w:customStyle="1" w:styleId="StyleAbstractLinespacingDouble">
    <w:name w:val="Style Abstract + Line spacing:  Double"/>
    <w:basedOn w:val="Abstract"/>
    <w:rsid w:val="00224C00"/>
    <w:pPr>
      <w:spacing w:before="240" w:after="240" w:line="480" w:lineRule="auto"/>
    </w:pPr>
    <w:rPr>
      <w:bCs/>
    </w:rPr>
  </w:style>
  <w:style w:type="paragraph" w:customStyle="1" w:styleId="StyleAbstractLinespacingDouble1">
    <w:name w:val="Style Abstract + Line spacing:  Double1"/>
    <w:basedOn w:val="Abstract"/>
    <w:rsid w:val="00224C00"/>
    <w:pPr>
      <w:spacing w:line="480" w:lineRule="auto"/>
    </w:pPr>
    <w:rPr>
      <w:bCs/>
    </w:rPr>
  </w:style>
  <w:style w:type="paragraph" w:styleId="BalloonText">
    <w:name w:val="Balloon Text"/>
    <w:basedOn w:val="Normal"/>
    <w:link w:val="BalloonTextChar"/>
    <w:uiPriority w:val="99"/>
    <w:semiHidden/>
    <w:unhideWhenUsed/>
    <w:rsid w:val="002121E3"/>
    <w:rPr>
      <w:rFonts w:ascii="Segoe UI" w:hAnsi="Segoe UI" w:cs="Segoe UI"/>
      <w:sz w:val="18"/>
      <w:szCs w:val="18"/>
    </w:rPr>
  </w:style>
  <w:style w:type="character" w:customStyle="1" w:styleId="BalloonTextChar">
    <w:name w:val="Balloon Text Char"/>
    <w:link w:val="BalloonText"/>
    <w:uiPriority w:val="99"/>
    <w:semiHidden/>
    <w:rsid w:val="002121E3"/>
    <w:rPr>
      <w:rFonts w:ascii="Segoe UI" w:hAnsi="Segoe UI" w:cs="Segoe UI"/>
      <w:sz w:val="18"/>
      <w:szCs w:val="18"/>
    </w:rPr>
  </w:style>
  <w:style w:type="character" w:styleId="CommentReference">
    <w:name w:val="annotation reference"/>
    <w:basedOn w:val="DefaultParagraphFont"/>
    <w:uiPriority w:val="99"/>
    <w:semiHidden/>
    <w:unhideWhenUsed/>
    <w:rsid w:val="00AF1B6C"/>
    <w:rPr>
      <w:sz w:val="16"/>
      <w:szCs w:val="16"/>
    </w:rPr>
  </w:style>
  <w:style w:type="paragraph" w:styleId="CommentText">
    <w:name w:val="annotation text"/>
    <w:basedOn w:val="Normal"/>
    <w:link w:val="CommentTextChar"/>
    <w:uiPriority w:val="99"/>
    <w:unhideWhenUsed/>
    <w:rsid w:val="00AF1B6C"/>
  </w:style>
  <w:style w:type="character" w:customStyle="1" w:styleId="CommentTextChar">
    <w:name w:val="Comment Text Char"/>
    <w:basedOn w:val="DefaultParagraphFont"/>
    <w:link w:val="CommentText"/>
    <w:uiPriority w:val="99"/>
    <w:rsid w:val="00AF1B6C"/>
  </w:style>
  <w:style w:type="paragraph" w:styleId="CommentSubject">
    <w:name w:val="annotation subject"/>
    <w:basedOn w:val="CommentText"/>
    <w:next w:val="CommentText"/>
    <w:link w:val="CommentSubjectChar"/>
    <w:uiPriority w:val="99"/>
    <w:semiHidden/>
    <w:unhideWhenUsed/>
    <w:rsid w:val="00AF1B6C"/>
    <w:rPr>
      <w:b/>
      <w:bCs/>
    </w:rPr>
  </w:style>
  <w:style w:type="character" w:customStyle="1" w:styleId="CommentSubjectChar">
    <w:name w:val="Comment Subject Char"/>
    <w:basedOn w:val="CommentTextChar"/>
    <w:link w:val="CommentSubject"/>
    <w:uiPriority w:val="99"/>
    <w:semiHidden/>
    <w:rsid w:val="00AF1B6C"/>
    <w:rPr>
      <w:b/>
      <w:bCs/>
    </w:rPr>
  </w:style>
  <w:style w:type="paragraph" w:styleId="ListParagraph">
    <w:name w:val="List Paragraph"/>
    <w:basedOn w:val="Normal"/>
    <w:uiPriority w:val="34"/>
    <w:qFormat/>
    <w:rsid w:val="000D45F2"/>
    <w:pPr>
      <w:numPr>
        <w:numId w:val="40"/>
      </w:numPr>
      <w:spacing w:after="0"/>
      <w:jc w:val="left"/>
    </w:pPr>
    <w:rPr>
      <w:rFonts w:eastAsiaTheme="minorHAnsi"/>
    </w:rPr>
  </w:style>
  <w:style w:type="character" w:customStyle="1" w:styleId="FooterChar">
    <w:name w:val="Footer Char"/>
    <w:basedOn w:val="DefaultParagraphFont"/>
    <w:link w:val="Footer"/>
    <w:uiPriority w:val="99"/>
    <w:rsid w:val="000C353C"/>
  </w:style>
  <w:style w:type="character" w:customStyle="1" w:styleId="UnresolvedMention1">
    <w:name w:val="Unresolved Mention1"/>
    <w:basedOn w:val="DefaultParagraphFont"/>
    <w:uiPriority w:val="99"/>
    <w:semiHidden/>
    <w:unhideWhenUsed/>
    <w:rsid w:val="00A1533D"/>
    <w:rPr>
      <w:color w:val="808080"/>
      <w:shd w:val="clear" w:color="auto" w:fill="E6E6E6"/>
    </w:rPr>
  </w:style>
  <w:style w:type="table" w:styleId="TableGrid">
    <w:name w:val="Table Grid"/>
    <w:basedOn w:val="TableNormal"/>
    <w:uiPriority w:val="59"/>
    <w:rsid w:val="002D6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2D681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1Light1">
    <w:name w:val="List Table 1 Light1"/>
    <w:basedOn w:val="TableNormal"/>
    <w:uiPriority w:val="46"/>
    <w:rsid w:val="00FC09E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otnoteTextChar">
    <w:name w:val="Footnote Text Char"/>
    <w:basedOn w:val="DefaultParagraphFont"/>
    <w:link w:val="FootnoteText"/>
    <w:uiPriority w:val="99"/>
    <w:rsid w:val="001771B2"/>
  </w:style>
  <w:style w:type="paragraph" w:styleId="Bibliography">
    <w:name w:val="Bibliography"/>
    <w:basedOn w:val="Normal"/>
    <w:next w:val="Normal"/>
    <w:uiPriority w:val="37"/>
    <w:unhideWhenUsed/>
    <w:rsid w:val="005173C4"/>
    <w:pPr>
      <w:tabs>
        <w:tab w:val="left" w:pos="384"/>
      </w:tabs>
      <w:ind w:left="384" w:hanging="384"/>
    </w:pPr>
  </w:style>
  <w:style w:type="character" w:styleId="PlaceholderText">
    <w:name w:val="Placeholder Text"/>
    <w:basedOn w:val="DefaultParagraphFont"/>
    <w:uiPriority w:val="99"/>
    <w:semiHidden/>
    <w:rsid w:val="00644A63"/>
    <w:rPr>
      <w:color w:val="808080"/>
    </w:rPr>
  </w:style>
  <w:style w:type="character" w:customStyle="1" w:styleId="Heading1Char">
    <w:name w:val="Heading 1 Char"/>
    <w:basedOn w:val="DefaultParagraphFont"/>
    <w:link w:val="Heading1"/>
    <w:uiPriority w:val="9"/>
    <w:rsid w:val="00CF340B"/>
    <w:rPr>
      <w:b/>
      <w:color w:val="212121"/>
      <w:kern w:val="32"/>
      <w:sz w:val="22"/>
      <w:szCs w:val="22"/>
    </w:rPr>
  </w:style>
  <w:style w:type="paragraph" w:styleId="HTMLPreformatted">
    <w:name w:val="HTML Preformatted"/>
    <w:basedOn w:val="Normal"/>
    <w:link w:val="HTMLPreformattedChar"/>
    <w:uiPriority w:val="99"/>
    <w:unhideWhenUsed/>
    <w:rsid w:val="000D3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0D3293"/>
    <w:rPr>
      <w:rFonts w:ascii="Courier New" w:hAnsi="Courier New" w:cs="Courier New"/>
    </w:rPr>
  </w:style>
  <w:style w:type="paragraph" w:styleId="Subtitle">
    <w:name w:val="Subtitle"/>
    <w:basedOn w:val="Normal"/>
    <w:next w:val="Normal"/>
    <w:link w:val="SubtitleChar"/>
    <w:uiPriority w:val="11"/>
    <w:qFormat/>
    <w:rsid w:val="000D45F2"/>
    <w:pPr>
      <w:numPr>
        <w:ilvl w:val="1"/>
      </w:numPr>
      <w:jc w:val="cente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D45F2"/>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5374">
      <w:bodyDiv w:val="1"/>
      <w:marLeft w:val="0"/>
      <w:marRight w:val="0"/>
      <w:marTop w:val="0"/>
      <w:marBottom w:val="0"/>
      <w:divBdr>
        <w:top w:val="none" w:sz="0" w:space="0" w:color="auto"/>
        <w:left w:val="none" w:sz="0" w:space="0" w:color="auto"/>
        <w:bottom w:val="none" w:sz="0" w:space="0" w:color="auto"/>
        <w:right w:val="none" w:sz="0" w:space="0" w:color="auto"/>
      </w:divBdr>
    </w:div>
    <w:div w:id="135491404">
      <w:bodyDiv w:val="1"/>
      <w:marLeft w:val="0"/>
      <w:marRight w:val="0"/>
      <w:marTop w:val="0"/>
      <w:marBottom w:val="0"/>
      <w:divBdr>
        <w:top w:val="none" w:sz="0" w:space="0" w:color="auto"/>
        <w:left w:val="none" w:sz="0" w:space="0" w:color="auto"/>
        <w:bottom w:val="none" w:sz="0" w:space="0" w:color="auto"/>
        <w:right w:val="none" w:sz="0" w:space="0" w:color="auto"/>
      </w:divBdr>
      <w:divsChild>
        <w:div w:id="1663653601">
          <w:marLeft w:val="0"/>
          <w:marRight w:val="0"/>
          <w:marTop w:val="0"/>
          <w:marBottom w:val="450"/>
          <w:divBdr>
            <w:top w:val="none" w:sz="0" w:space="0" w:color="auto"/>
            <w:left w:val="none" w:sz="0" w:space="0" w:color="auto"/>
            <w:bottom w:val="none" w:sz="0" w:space="0" w:color="auto"/>
            <w:right w:val="none" w:sz="0" w:space="0" w:color="auto"/>
          </w:divBdr>
          <w:divsChild>
            <w:div w:id="6900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6794">
      <w:bodyDiv w:val="1"/>
      <w:marLeft w:val="0"/>
      <w:marRight w:val="0"/>
      <w:marTop w:val="0"/>
      <w:marBottom w:val="0"/>
      <w:divBdr>
        <w:top w:val="none" w:sz="0" w:space="0" w:color="auto"/>
        <w:left w:val="none" w:sz="0" w:space="0" w:color="auto"/>
        <w:bottom w:val="none" w:sz="0" w:space="0" w:color="auto"/>
        <w:right w:val="none" w:sz="0" w:space="0" w:color="auto"/>
      </w:divBdr>
    </w:div>
    <w:div w:id="235167203">
      <w:bodyDiv w:val="1"/>
      <w:marLeft w:val="0"/>
      <w:marRight w:val="0"/>
      <w:marTop w:val="0"/>
      <w:marBottom w:val="0"/>
      <w:divBdr>
        <w:top w:val="none" w:sz="0" w:space="0" w:color="auto"/>
        <w:left w:val="none" w:sz="0" w:space="0" w:color="auto"/>
        <w:bottom w:val="none" w:sz="0" w:space="0" w:color="auto"/>
        <w:right w:val="none" w:sz="0" w:space="0" w:color="auto"/>
      </w:divBdr>
    </w:div>
    <w:div w:id="280845871">
      <w:bodyDiv w:val="1"/>
      <w:marLeft w:val="0"/>
      <w:marRight w:val="0"/>
      <w:marTop w:val="0"/>
      <w:marBottom w:val="0"/>
      <w:divBdr>
        <w:top w:val="none" w:sz="0" w:space="0" w:color="auto"/>
        <w:left w:val="none" w:sz="0" w:space="0" w:color="auto"/>
        <w:bottom w:val="none" w:sz="0" w:space="0" w:color="auto"/>
        <w:right w:val="none" w:sz="0" w:space="0" w:color="auto"/>
      </w:divBdr>
    </w:div>
    <w:div w:id="282343802">
      <w:bodyDiv w:val="1"/>
      <w:marLeft w:val="0"/>
      <w:marRight w:val="0"/>
      <w:marTop w:val="0"/>
      <w:marBottom w:val="0"/>
      <w:divBdr>
        <w:top w:val="none" w:sz="0" w:space="0" w:color="auto"/>
        <w:left w:val="none" w:sz="0" w:space="0" w:color="auto"/>
        <w:bottom w:val="none" w:sz="0" w:space="0" w:color="auto"/>
        <w:right w:val="none" w:sz="0" w:space="0" w:color="auto"/>
      </w:divBdr>
    </w:div>
    <w:div w:id="360400431">
      <w:bodyDiv w:val="1"/>
      <w:marLeft w:val="0"/>
      <w:marRight w:val="0"/>
      <w:marTop w:val="0"/>
      <w:marBottom w:val="0"/>
      <w:divBdr>
        <w:top w:val="none" w:sz="0" w:space="0" w:color="auto"/>
        <w:left w:val="none" w:sz="0" w:space="0" w:color="auto"/>
        <w:bottom w:val="none" w:sz="0" w:space="0" w:color="auto"/>
        <w:right w:val="none" w:sz="0" w:space="0" w:color="auto"/>
      </w:divBdr>
    </w:div>
    <w:div w:id="392047310">
      <w:bodyDiv w:val="1"/>
      <w:marLeft w:val="0"/>
      <w:marRight w:val="0"/>
      <w:marTop w:val="0"/>
      <w:marBottom w:val="0"/>
      <w:divBdr>
        <w:top w:val="none" w:sz="0" w:space="0" w:color="auto"/>
        <w:left w:val="none" w:sz="0" w:space="0" w:color="auto"/>
        <w:bottom w:val="none" w:sz="0" w:space="0" w:color="auto"/>
        <w:right w:val="none" w:sz="0" w:space="0" w:color="auto"/>
      </w:divBdr>
    </w:div>
    <w:div w:id="459344652">
      <w:bodyDiv w:val="1"/>
      <w:marLeft w:val="0"/>
      <w:marRight w:val="0"/>
      <w:marTop w:val="0"/>
      <w:marBottom w:val="0"/>
      <w:divBdr>
        <w:top w:val="none" w:sz="0" w:space="0" w:color="auto"/>
        <w:left w:val="none" w:sz="0" w:space="0" w:color="auto"/>
        <w:bottom w:val="none" w:sz="0" w:space="0" w:color="auto"/>
        <w:right w:val="none" w:sz="0" w:space="0" w:color="auto"/>
      </w:divBdr>
    </w:div>
    <w:div w:id="463931007">
      <w:bodyDiv w:val="1"/>
      <w:marLeft w:val="0"/>
      <w:marRight w:val="0"/>
      <w:marTop w:val="0"/>
      <w:marBottom w:val="0"/>
      <w:divBdr>
        <w:top w:val="none" w:sz="0" w:space="0" w:color="auto"/>
        <w:left w:val="none" w:sz="0" w:space="0" w:color="auto"/>
        <w:bottom w:val="none" w:sz="0" w:space="0" w:color="auto"/>
        <w:right w:val="none" w:sz="0" w:space="0" w:color="auto"/>
      </w:divBdr>
    </w:div>
    <w:div w:id="468058447">
      <w:bodyDiv w:val="1"/>
      <w:marLeft w:val="0"/>
      <w:marRight w:val="0"/>
      <w:marTop w:val="0"/>
      <w:marBottom w:val="0"/>
      <w:divBdr>
        <w:top w:val="none" w:sz="0" w:space="0" w:color="auto"/>
        <w:left w:val="none" w:sz="0" w:space="0" w:color="auto"/>
        <w:bottom w:val="none" w:sz="0" w:space="0" w:color="auto"/>
        <w:right w:val="none" w:sz="0" w:space="0" w:color="auto"/>
      </w:divBdr>
    </w:div>
    <w:div w:id="489711234">
      <w:bodyDiv w:val="1"/>
      <w:marLeft w:val="0"/>
      <w:marRight w:val="0"/>
      <w:marTop w:val="0"/>
      <w:marBottom w:val="0"/>
      <w:divBdr>
        <w:top w:val="none" w:sz="0" w:space="0" w:color="auto"/>
        <w:left w:val="none" w:sz="0" w:space="0" w:color="auto"/>
        <w:bottom w:val="none" w:sz="0" w:space="0" w:color="auto"/>
        <w:right w:val="none" w:sz="0" w:space="0" w:color="auto"/>
      </w:divBdr>
    </w:div>
    <w:div w:id="500433723">
      <w:bodyDiv w:val="1"/>
      <w:marLeft w:val="0"/>
      <w:marRight w:val="0"/>
      <w:marTop w:val="0"/>
      <w:marBottom w:val="0"/>
      <w:divBdr>
        <w:top w:val="none" w:sz="0" w:space="0" w:color="auto"/>
        <w:left w:val="none" w:sz="0" w:space="0" w:color="auto"/>
        <w:bottom w:val="none" w:sz="0" w:space="0" w:color="auto"/>
        <w:right w:val="none" w:sz="0" w:space="0" w:color="auto"/>
      </w:divBdr>
      <w:divsChild>
        <w:div w:id="1377585820">
          <w:marLeft w:val="0"/>
          <w:marRight w:val="0"/>
          <w:marTop w:val="0"/>
          <w:marBottom w:val="450"/>
          <w:divBdr>
            <w:top w:val="none" w:sz="0" w:space="0" w:color="auto"/>
            <w:left w:val="none" w:sz="0" w:space="0" w:color="auto"/>
            <w:bottom w:val="none" w:sz="0" w:space="0" w:color="auto"/>
            <w:right w:val="none" w:sz="0" w:space="0" w:color="auto"/>
          </w:divBdr>
          <w:divsChild>
            <w:div w:id="26018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79662">
      <w:bodyDiv w:val="1"/>
      <w:marLeft w:val="0"/>
      <w:marRight w:val="0"/>
      <w:marTop w:val="0"/>
      <w:marBottom w:val="0"/>
      <w:divBdr>
        <w:top w:val="none" w:sz="0" w:space="0" w:color="auto"/>
        <w:left w:val="none" w:sz="0" w:space="0" w:color="auto"/>
        <w:bottom w:val="none" w:sz="0" w:space="0" w:color="auto"/>
        <w:right w:val="none" w:sz="0" w:space="0" w:color="auto"/>
      </w:divBdr>
    </w:div>
    <w:div w:id="555967305">
      <w:bodyDiv w:val="1"/>
      <w:marLeft w:val="0"/>
      <w:marRight w:val="0"/>
      <w:marTop w:val="0"/>
      <w:marBottom w:val="0"/>
      <w:divBdr>
        <w:top w:val="none" w:sz="0" w:space="0" w:color="auto"/>
        <w:left w:val="none" w:sz="0" w:space="0" w:color="auto"/>
        <w:bottom w:val="none" w:sz="0" w:space="0" w:color="auto"/>
        <w:right w:val="none" w:sz="0" w:space="0" w:color="auto"/>
      </w:divBdr>
    </w:div>
    <w:div w:id="595329373">
      <w:bodyDiv w:val="1"/>
      <w:marLeft w:val="0"/>
      <w:marRight w:val="0"/>
      <w:marTop w:val="0"/>
      <w:marBottom w:val="0"/>
      <w:divBdr>
        <w:top w:val="none" w:sz="0" w:space="0" w:color="auto"/>
        <w:left w:val="none" w:sz="0" w:space="0" w:color="auto"/>
        <w:bottom w:val="none" w:sz="0" w:space="0" w:color="auto"/>
        <w:right w:val="none" w:sz="0" w:space="0" w:color="auto"/>
      </w:divBdr>
    </w:div>
    <w:div w:id="599071158">
      <w:bodyDiv w:val="1"/>
      <w:marLeft w:val="0"/>
      <w:marRight w:val="0"/>
      <w:marTop w:val="0"/>
      <w:marBottom w:val="0"/>
      <w:divBdr>
        <w:top w:val="none" w:sz="0" w:space="0" w:color="auto"/>
        <w:left w:val="none" w:sz="0" w:space="0" w:color="auto"/>
        <w:bottom w:val="none" w:sz="0" w:space="0" w:color="auto"/>
        <w:right w:val="none" w:sz="0" w:space="0" w:color="auto"/>
      </w:divBdr>
    </w:div>
    <w:div w:id="600843235">
      <w:bodyDiv w:val="1"/>
      <w:marLeft w:val="0"/>
      <w:marRight w:val="0"/>
      <w:marTop w:val="0"/>
      <w:marBottom w:val="0"/>
      <w:divBdr>
        <w:top w:val="none" w:sz="0" w:space="0" w:color="auto"/>
        <w:left w:val="none" w:sz="0" w:space="0" w:color="auto"/>
        <w:bottom w:val="none" w:sz="0" w:space="0" w:color="auto"/>
        <w:right w:val="none" w:sz="0" w:space="0" w:color="auto"/>
      </w:divBdr>
    </w:div>
    <w:div w:id="656610173">
      <w:bodyDiv w:val="1"/>
      <w:marLeft w:val="0"/>
      <w:marRight w:val="0"/>
      <w:marTop w:val="0"/>
      <w:marBottom w:val="0"/>
      <w:divBdr>
        <w:top w:val="none" w:sz="0" w:space="0" w:color="auto"/>
        <w:left w:val="none" w:sz="0" w:space="0" w:color="auto"/>
        <w:bottom w:val="none" w:sz="0" w:space="0" w:color="auto"/>
        <w:right w:val="none" w:sz="0" w:space="0" w:color="auto"/>
      </w:divBdr>
    </w:div>
    <w:div w:id="721099689">
      <w:bodyDiv w:val="1"/>
      <w:marLeft w:val="0"/>
      <w:marRight w:val="0"/>
      <w:marTop w:val="0"/>
      <w:marBottom w:val="0"/>
      <w:divBdr>
        <w:top w:val="none" w:sz="0" w:space="0" w:color="auto"/>
        <w:left w:val="none" w:sz="0" w:space="0" w:color="auto"/>
        <w:bottom w:val="none" w:sz="0" w:space="0" w:color="auto"/>
        <w:right w:val="none" w:sz="0" w:space="0" w:color="auto"/>
      </w:divBdr>
    </w:div>
    <w:div w:id="741874498">
      <w:bodyDiv w:val="1"/>
      <w:marLeft w:val="0"/>
      <w:marRight w:val="0"/>
      <w:marTop w:val="0"/>
      <w:marBottom w:val="0"/>
      <w:divBdr>
        <w:top w:val="none" w:sz="0" w:space="0" w:color="auto"/>
        <w:left w:val="none" w:sz="0" w:space="0" w:color="auto"/>
        <w:bottom w:val="none" w:sz="0" w:space="0" w:color="auto"/>
        <w:right w:val="none" w:sz="0" w:space="0" w:color="auto"/>
      </w:divBdr>
    </w:div>
    <w:div w:id="831064230">
      <w:bodyDiv w:val="1"/>
      <w:marLeft w:val="0"/>
      <w:marRight w:val="0"/>
      <w:marTop w:val="0"/>
      <w:marBottom w:val="0"/>
      <w:divBdr>
        <w:top w:val="none" w:sz="0" w:space="0" w:color="auto"/>
        <w:left w:val="none" w:sz="0" w:space="0" w:color="auto"/>
        <w:bottom w:val="none" w:sz="0" w:space="0" w:color="auto"/>
        <w:right w:val="none" w:sz="0" w:space="0" w:color="auto"/>
      </w:divBdr>
    </w:div>
    <w:div w:id="890767010">
      <w:bodyDiv w:val="1"/>
      <w:marLeft w:val="0"/>
      <w:marRight w:val="0"/>
      <w:marTop w:val="0"/>
      <w:marBottom w:val="0"/>
      <w:divBdr>
        <w:top w:val="none" w:sz="0" w:space="0" w:color="auto"/>
        <w:left w:val="none" w:sz="0" w:space="0" w:color="auto"/>
        <w:bottom w:val="none" w:sz="0" w:space="0" w:color="auto"/>
        <w:right w:val="none" w:sz="0" w:space="0" w:color="auto"/>
      </w:divBdr>
    </w:div>
    <w:div w:id="959729139">
      <w:bodyDiv w:val="1"/>
      <w:marLeft w:val="0"/>
      <w:marRight w:val="0"/>
      <w:marTop w:val="0"/>
      <w:marBottom w:val="0"/>
      <w:divBdr>
        <w:top w:val="none" w:sz="0" w:space="0" w:color="auto"/>
        <w:left w:val="none" w:sz="0" w:space="0" w:color="auto"/>
        <w:bottom w:val="none" w:sz="0" w:space="0" w:color="auto"/>
        <w:right w:val="none" w:sz="0" w:space="0" w:color="auto"/>
      </w:divBdr>
    </w:div>
    <w:div w:id="997223032">
      <w:bodyDiv w:val="1"/>
      <w:marLeft w:val="0"/>
      <w:marRight w:val="0"/>
      <w:marTop w:val="0"/>
      <w:marBottom w:val="0"/>
      <w:divBdr>
        <w:top w:val="none" w:sz="0" w:space="0" w:color="auto"/>
        <w:left w:val="none" w:sz="0" w:space="0" w:color="auto"/>
        <w:bottom w:val="none" w:sz="0" w:space="0" w:color="auto"/>
        <w:right w:val="none" w:sz="0" w:space="0" w:color="auto"/>
      </w:divBdr>
    </w:div>
    <w:div w:id="1055856380">
      <w:bodyDiv w:val="1"/>
      <w:marLeft w:val="0"/>
      <w:marRight w:val="0"/>
      <w:marTop w:val="0"/>
      <w:marBottom w:val="0"/>
      <w:divBdr>
        <w:top w:val="none" w:sz="0" w:space="0" w:color="auto"/>
        <w:left w:val="none" w:sz="0" w:space="0" w:color="auto"/>
        <w:bottom w:val="none" w:sz="0" w:space="0" w:color="auto"/>
        <w:right w:val="none" w:sz="0" w:space="0" w:color="auto"/>
      </w:divBdr>
    </w:div>
    <w:div w:id="1056009613">
      <w:bodyDiv w:val="1"/>
      <w:marLeft w:val="0"/>
      <w:marRight w:val="0"/>
      <w:marTop w:val="0"/>
      <w:marBottom w:val="0"/>
      <w:divBdr>
        <w:top w:val="none" w:sz="0" w:space="0" w:color="auto"/>
        <w:left w:val="none" w:sz="0" w:space="0" w:color="auto"/>
        <w:bottom w:val="none" w:sz="0" w:space="0" w:color="auto"/>
        <w:right w:val="none" w:sz="0" w:space="0" w:color="auto"/>
      </w:divBdr>
    </w:div>
    <w:div w:id="1088574722">
      <w:bodyDiv w:val="1"/>
      <w:marLeft w:val="0"/>
      <w:marRight w:val="0"/>
      <w:marTop w:val="0"/>
      <w:marBottom w:val="0"/>
      <w:divBdr>
        <w:top w:val="none" w:sz="0" w:space="0" w:color="auto"/>
        <w:left w:val="none" w:sz="0" w:space="0" w:color="auto"/>
        <w:bottom w:val="none" w:sz="0" w:space="0" w:color="auto"/>
        <w:right w:val="none" w:sz="0" w:space="0" w:color="auto"/>
      </w:divBdr>
    </w:div>
    <w:div w:id="1215848946">
      <w:bodyDiv w:val="1"/>
      <w:marLeft w:val="0"/>
      <w:marRight w:val="0"/>
      <w:marTop w:val="0"/>
      <w:marBottom w:val="0"/>
      <w:divBdr>
        <w:top w:val="none" w:sz="0" w:space="0" w:color="auto"/>
        <w:left w:val="none" w:sz="0" w:space="0" w:color="auto"/>
        <w:bottom w:val="none" w:sz="0" w:space="0" w:color="auto"/>
        <w:right w:val="none" w:sz="0" w:space="0" w:color="auto"/>
      </w:divBdr>
    </w:div>
    <w:div w:id="1326319811">
      <w:bodyDiv w:val="1"/>
      <w:marLeft w:val="0"/>
      <w:marRight w:val="0"/>
      <w:marTop w:val="0"/>
      <w:marBottom w:val="0"/>
      <w:divBdr>
        <w:top w:val="none" w:sz="0" w:space="0" w:color="auto"/>
        <w:left w:val="none" w:sz="0" w:space="0" w:color="auto"/>
        <w:bottom w:val="none" w:sz="0" w:space="0" w:color="auto"/>
        <w:right w:val="none" w:sz="0" w:space="0" w:color="auto"/>
      </w:divBdr>
    </w:div>
    <w:div w:id="1344239906">
      <w:bodyDiv w:val="1"/>
      <w:marLeft w:val="0"/>
      <w:marRight w:val="0"/>
      <w:marTop w:val="0"/>
      <w:marBottom w:val="0"/>
      <w:divBdr>
        <w:top w:val="none" w:sz="0" w:space="0" w:color="auto"/>
        <w:left w:val="none" w:sz="0" w:space="0" w:color="auto"/>
        <w:bottom w:val="none" w:sz="0" w:space="0" w:color="auto"/>
        <w:right w:val="none" w:sz="0" w:space="0" w:color="auto"/>
      </w:divBdr>
    </w:div>
    <w:div w:id="1354069485">
      <w:bodyDiv w:val="1"/>
      <w:marLeft w:val="0"/>
      <w:marRight w:val="0"/>
      <w:marTop w:val="0"/>
      <w:marBottom w:val="0"/>
      <w:divBdr>
        <w:top w:val="none" w:sz="0" w:space="0" w:color="auto"/>
        <w:left w:val="none" w:sz="0" w:space="0" w:color="auto"/>
        <w:bottom w:val="none" w:sz="0" w:space="0" w:color="auto"/>
        <w:right w:val="none" w:sz="0" w:space="0" w:color="auto"/>
      </w:divBdr>
    </w:div>
    <w:div w:id="1377969233">
      <w:bodyDiv w:val="1"/>
      <w:marLeft w:val="0"/>
      <w:marRight w:val="0"/>
      <w:marTop w:val="0"/>
      <w:marBottom w:val="0"/>
      <w:divBdr>
        <w:top w:val="none" w:sz="0" w:space="0" w:color="auto"/>
        <w:left w:val="none" w:sz="0" w:space="0" w:color="auto"/>
        <w:bottom w:val="none" w:sz="0" w:space="0" w:color="auto"/>
        <w:right w:val="none" w:sz="0" w:space="0" w:color="auto"/>
      </w:divBdr>
    </w:div>
    <w:div w:id="1469667066">
      <w:bodyDiv w:val="1"/>
      <w:marLeft w:val="0"/>
      <w:marRight w:val="0"/>
      <w:marTop w:val="0"/>
      <w:marBottom w:val="0"/>
      <w:divBdr>
        <w:top w:val="none" w:sz="0" w:space="0" w:color="auto"/>
        <w:left w:val="none" w:sz="0" w:space="0" w:color="auto"/>
        <w:bottom w:val="none" w:sz="0" w:space="0" w:color="auto"/>
        <w:right w:val="none" w:sz="0" w:space="0" w:color="auto"/>
      </w:divBdr>
    </w:div>
    <w:div w:id="1477799758">
      <w:bodyDiv w:val="1"/>
      <w:marLeft w:val="0"/>
      <w:marRight w:val="0"/>
      <w:marTop w:val="0"/>
      <w:marBottom w:val="0"/>
      <w:divBdr>
        <w:top w:val="none" w:sz="0" w:space="0" w:color="auto"/>
        <w:left w:val="none" w:sz="0" w:space="0" w:color="auto"/>
        <w:bottom w:val="none" w:sz="0" w:space="0" w:color="auto"/>
        <w:right w:val="none" w:sz="0" w:space="0" w:color="auto"/>
      </w:divBdr>
    </w:div>
    <w:div w:id="1652447575">
      <w:bodyDiv w:val="1"/>
      <w:marLeft w:val="0"/>
      <w:marRight w:val="0"/>
      <w:marTop w:val="0"/>
      <w:marBottom w:val="0"/>
      <w:divBdr>
        <w:top w:val="none" w:sz="0" w:space="0" w:color="auto"/>
        <w:left w:val="none" w:sz="0" w:space="0" w:color="auto"/>
        <w:bottom w:val="none" w:sz="0" w:space="0" w:color="auto"/>
        <w:right w:val="none" w:sz="0" w:space="0" w:color="auto"/>
      </w:divBdr>
    </w:div>
    <w:div w:id="1667704047">
      <w:bodyDiv w:val="1"/>
      <w:marLeft w:val="0"/>
      <w:marRight w:val="0"/>
      <w:marTop w:val="0"/>
      <w:marBottom w:val="0"/>
      <w:divBdr>
        <w:top w:val="none" w:sz="0" w:space="0" w:color="auto"/>
        <w:left w:val="none" w:sz="0" w:space="0" w:color="auto"/>
        <w:bottom w:val="none" w:sz="0" w:space="0" w:color="auto"/>
        <w:right w:val="none" w:sz="0" w:space="0" w:color="auto"/>
      </w:divBdr>
    </w:div>
    <w:div w:id="1690450509">
      <w:bodyDiv w:val="1"/>
      <w:marLeft w:val="0"/>
      <w:marRight w:val="0"/>
      <w:marTop w:val="0"/>
      <w:marBottom w:val="0"/>
      <w:divBdr>
        <w:top w:val="none" w:sz="0" w:space="0" w:color="auto"/>
        <w:left w:val="none" w:sz="0" w:space="0" w:color="auto"/>
        <w:bottom w:val="none" w:sz="0" w:space="0" w:color="auto"/>
        <w:right w:val="none" w:sz="0" w:space="0" w:color="auto"/>
      </w:divBdr>
    </w:div>
    <w:div w:id="1727337679">
      <w:bodyDiv w:val="1"/>
      <w:marLeft w:val="0"/>
      <w:marRight w:val="0"/>
      <w:marTop w:val="0"/>
      <w:marBottom w:val="0"/>
      <w:divBdr>
        <w:top w:val="none" w:sz="0" w:space="0" w:color="auto"/>
        <w:left w:val="none" w:sz="0" w:space="0" w:color="auto"/>
        <w:bottom w:val="none" w:sz="0" w:space="0" w:color="auto"/>
        <w:right w:val="none" w:sz="0" w:space="0" w:color="auto"/>
      </w:divBdr>
    </w:div>
    <w:div w:id="1734549057">
      <w:bodyDiv w:val="1"/>
      <w:marLeft w:val="0"/>
      <w:marRight w:val="0"/>
      <w:marTop w:val="0"/>
      <w:marBottom w:val="0"/>
      <w:divBdr>
        <w:top w:val="none" w:sz="0" w:space="0" w:color="auto"/>
        <w:left w:val="none" w:sz="0" w:space="0" w:color="auto"/>
        <w:bottom w:val="none" w:sz="0" w:space="0" w:color="auto"/>
        <w:right w:val="none" w:sz="0" w:space="0" w:color="auto"/>
      </w:divBdr>
    </w:div>
    <w:div w:id="1799764855">
      <w:bodyDiv w:val="1"/>
      <w:marLeft w:val="0"/>
      <w:marRight w:val="0"/>
      <w:marTop w:val="0"/>
      <w:marBottom w:val="0"/>
      <w:divBdr>
        <w:top w:val="none" w:sz="0" w:space="0" w:color="auto"/>
        <w:left w:val="none" w:sz="0" w:space="0" w:color="auto"/>
        <w:bottom w:val="none" w:sz="0" w:space="0" w:color="auto"/>
        <w:right w:val="none" w:sz="0" w:space="0" w:color="auto"/>
      </w:divBdr>
    </w:div>
    <w:div w:id="1811173564">
      <w:bodyDiv w:val="1"/>
      <w:marLeft w:val="0"/>
      <w:marRight w:val="0"/>
      <w:marTop w:val="0"/>
      <w:marBottom w:val="0"/>
      <w:divBdr>
        <w:top w:val="none" w:sz="0" w:space="0" w:color="auto"/>
        <w:left w:val="none" w:sz="0" w:space="0" w:color="auto"/>
        <w:bottom w:val="none" w:sz="0" w:space="0" w:color="auto"/>
        <w:right w:val="none" w:sz="0" w:space="0" w:color="auto"/>
      </w:divBdr>
    </w:div>
    <w:div w:id="1838499396">
      <w:bodyDiv w:val="1"/>
      <w:marLeft w:val="0"/>
      <w:marRight w:val="0"/>
      <w:marTop w:val="0"/>
      <w:marBottom w:val="0"/>
      <w:divBdr>
        <w:top w:val="none" w:sz="0" w:space="0" w:color="auto"/>
        <w:left w:val="none" w:sz="0" w:space="0" w:color="auto"/>
        <w:bottom w:val="none" w:sz="0" w:space="0" w:color="auto"/>
        <w:right w:val="none" w:sz="0" w:space="0" w:color="auto"/>
      </w:divBdr>
    </w:div>
    <w:div w:id="1855412440">
      <w:bodyDiv w:val="1"/>
      <w:marLeft w:val="0"/>
      <w:marRight w:val="0"/>
      <w:marTop w:val="0"/>
      <w:marBottom w:val="0"/>
      <w:divBdr>
        <w:top w:val="none" w:sz="0" w:space="0" w:color="auto"/>
        <w:left w:val="none" w:sz="0" w:space="0" w:color="auto"/>
        <w:bottom w:val="none" w:sz="0" w:space="0" w:color="auto"/>
        <w:right w:val="none" w:sz="0" w:space="0" w:color="auto"/>
      </w:divBdr>
    </w:div>
    <w:div w:id="1896351174">
      <w:bodyDiv w:val="1"/>
      <w:marLeft w:val="0"/>
      <w:marRight w:val="0"/>
      <w:marTop w:val="0"/>
      <w:marBottom w:val="0"/>
      <w:divBdr>
        <w:top w:val="none" w:sz="0" w:space="0" w:color="auto"/>
        <w:left w:val="none" w:sz="0" w:space="0" w:color="auto"/>
        <w:bottom w:val="none" w:sz="0" w:space="0" w:color="auto"/>
        <w:right w:val="none" w:sz="0" w:space="0" w:color="auto"/>
      </w:divBdr>
    </w:div>
    <w:div w:id="1903324920">
      <w:bodyDiv w:val="1"/>
      <w:marLeft w:val="0"/>
      <w:marRight w:val="0"/>
      <w:marTop w:val="0"/>
      <w:marBottom w:val="0"/>
      <w:divBdr>
        <w:top w:val="none" w:sz="0" w:space="0" w:color="auto"/>
        <w:left w:val="none" w:sz="0" w:space="0" w:color="auto"/>
        <w:bottom w:val="none" w:sz="0" w:space="0" w:color="auto"/>
        <w:right w:val="none" w:sz="0" w:space="0" w:color="auto"/>
      </w:divBdr>
    </w:div>
    <w:div w:id="1916358346">
      <w:bodyDiv w:val="1"/>
      <w:marLeft w:val="0"/>
      <w:marRight w:val="0"/>
      <w:marTop w:val="0"/>
      <w:marBottom w:val="0"/>
      <w:divBdr>
        <w:top w:val="none" w:sz="0" w:space="0" w:color="auto"/>
        <w:left w:val="none" w:sz="0" w:space="0" w:color="auto"/>
        <w:bottom w:val="none" w:sz="0" w:space="0" w:color="auto"/>
        <w:right w:val="none" w:sz="0" w:space="0" w:color="auto"/>
      </w:divBdr>
    </w:div>
    <w:div w:id="2017951723">
      <w:bodyDiv w:val="1"/>
      <w:marLeft w:val="0"/>
      <w:marRight w:val="0"/>
      <w:marTop w:val="0"/>
      <w:marBottom w:val="0"/>
      <w:divBdr>
        <w:top w:val="none" w:sz="0" w:space="0" w:color="auto"/>
        <w:left w:val="none" w:sz="0" w:space="0" w:color="auto"/>
        <w:bottom w:val="none" w:sz="0" w:space="0" w:color="auto"/>
        <w:right w:val="none" w:sz="0" w:space="0" w:color="auto"/>
      </w:divBdr>
    </w:div>
    <w:div w:id="2034112350">
      <w:bodyDiv w:val="1"/>
      <w:marLeft w:val="0"/>
      <w:marRight w:val="0"/>
      <w:marTop w:val="0"/>
      <w:marBottom w:val="0"/>
      <w:divBdr>
        <w:top w:val="none" w:sz="0" w:space="0" w:color="auto"/>
        <w:left w:val="none" w:sz="0" w:space="0" w:color="auto"/>
        <w:bottom w:val="none" w:sz="0" w:space="0" w:color="auto"/>
        <w:right w:val="none" w:sz="0" w:space="0" w:color="auto"/>
      </w:divBdr>
    </w:div>
    <w:div w:id="2036468010">
      <w:bodyDiv w:val="1"/>
      <w:marLeft w:val="0"/>
      <w:marRight w:val="0"/>
      <w:marTop w:val="0"/>
      <w:marBottom w:val="0"/>
      <w:divBdr>
        <w:top w:val="none" w:sz="0" w:space="0" w:color="auto"/>
        <w:left w:val="none" w:sz="0" w:space="0" w:color="auto"/>
        <w:bottom w:val="none" w:sz="0" w:space="0" w:color="auto"/>
        <w:right w:val="none" w:sz="0" w:space="0" w:color="auto"/>
      </w:divBdr>
    </w:div>
    <w:div w:id="208490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raz\Downloads\AIAA%20Meeting%20Papers%20Template3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Hus99</b:Tag>
    <b:SourceType>BookSection</b:SourceType>
    <b:Guid>{9FA62451-C15E-48CA-9F28-9062839F4913}</b:Guid>
    <b:Author>
      <b:Author>
        <b:NameList>
          <b:Person>
            <b:Last>Husmeier</b:Last>
            <b:First>D.</b:First>
          </b:Person>
        </b:NameList>
      </b:Author>
    </b:Author>
    <b:Title>Automatic Relevance Determination (ARD)</b:Title>
    <b:BookTitle>Neural Networks for Conditional Probability Estimation</b:BookTitle>
    <b:Year>1999</b:Year>
    <b:City>London</b:City>
    <b:Publisher>Springer</b:Publisher>
    <b:RefOrder>3</b:RefOrder>
  </b:Source>
  <b:Source>
    <b:Tag>Nea96</b:Tag>
    <b:SourceType>Book</b:SourceType>
    <b:Guid>{87529EA1-34B2-471C-88AC-36D7F48DDBC1}</b:Guid>
    <b:Title>Bayesian Learning for Neural Networks</b:Title>
    <b:Year>1996</b:Year>
    <b:Publisher>Springer</b:Publisher>
    <b:Author>
      <b:Author>
        <b:NameList>
          <b:Person>
            <b:Last>Neal</b:Last>
            <b:First>R.</b:First>
            <b:Middle>M.</b:Middle>
          </b:Person>
        </b:NameList>
      </b:Author>
    </b:Author>
    <b:RefOrder>4</b:RefOrder>
  </b:Source>
  <b:Source>
    <b:Tag>Bur08</b:Tag>
    <b:SourceType>JournalArticle</b:SourceType>
    <b:Guid>{6D9F4973-0177-4268-B88A-A52047EC6D76}</b:Guid>
    <b:Title>Bayesian regularization of neural networks</b:Title>
    <b:Year>2008</b:Year>
    <b:Author>
      <b:Author>
        <b:NameList>
          <b:Person>
            <b:Last>Burden</b:Last>
            <b:First>F.</b:First>
          </b:Person>
          <b:Person>
            <b:Last>Winkler</b:Last>
            <b:First>D.</b:First>
          </b:Person>
        </b:NameList>
      </b:Author>
    </b:Author>
    <b:JournalName>Methods Mol Biol. </b:JournalName>
    <b:Pages>25-44</b:Pages>
    <b:Volume>458</b:Volume>
    <b:RefOrder>5</b:RefOrder>
  </b:Source>
  <b:Source>
    <b:Tag>Mat18</b:Tag>
    <b:SourceType>DocumentFromInternetSite</b:SourceType>
    <b:Guid>{2236CD1D-2495-4178-9594-4AA309D0DBE8}</b:Guid>
    <b:Year>2018</b:Year>
    <b:Author>
      <b:Author>
        <b:NameList>
          <b:Person>
            <b:Last>Mateo Garcia</b:Last>
            <b:First>C.</b:First>
          </b:Person>
          <b:Person>
            <b:Last>Duenas Martinez</b:Last>
            <b:First>P.</b:First>
          </b:Person>
          <b:Person>
            <b:Last>Elgindy</b:Last>
            <b:First>T.</b:First>
          </b:Person>
          <b:Person>
            <b:Last>Palmintier</b:Last>
            <b:First>B.</b:First>
          </b:Person>
        </b:NameList>
      </b:Author>
    </b:Author>
    <b:Month>Feb</b:Month>
    <b:Day>28</b:Day>
    <b:URL>http://item.bettergrids.org/handle/1001/401</b:URL>
    <b:RefOrder>6</b:RefOrder>
  </b:Source>
  <b:Source>
    <b:Tag>Sta181</b:Tag>
    <b:SourceType>JournalArticle</b:SourceType>
    <b:Guid>{A8AF683F-2431-447D-BD55-DE60FDB94BA4}</b:Guid>
    <b:Author>
      <b:Author>
        <b:NameList>
          <b:Person>
            <b:Last>Stanisavljević</b:Last>
            <b:First>A.</b:First>
            <b:Middle>M.</b:Middle>
          </b:Person>
          <b:Person>
            <b:Last>Katić</b:Last>
            <b:First>V.</b:First>
            <b:Middle>A.</b:Middle>
          </b:Person>
          <b:Person>
            <b:Last>Dumnić</b:Last>
            <b:First>B.</b:First>
            <b:Middle>P.</b:Middle>
          </b:Person>
          <b:Person>
            <b:Last>Popadić</b:Last>
            <b:First>B.</b:First>
            <b:Middle>P.</b:Middle>
          </b:Person>
        </b:NameList>
      </b:Author>
    </b:Author>
    <b:Title>A Brief Overview of the Distribution Test Grids with a Distributed Generation Inclusion Case Study</b:Title>
    <b:JournalName>Serbian Journal of Electrical Engineering</b:JournalName>
    <b:Year>2018</b:Year>
    <b:Pages>115-129</b:Pages>
    <b:Volume>15</b:Volume>
    <b:Issue>1</b:Issue>
    <b:RefOrder>1</b:RefOrder>
  </b:Source>
  <b:Source>
    <b:Tag>Sto97</b:Tag>
    <b:SourceType>JournalArticle</b:SourceType>
    <b:Guid>{FB7A29DE-1845-432E-AD78-388BC0603EDB}</b:Guid>
    <b:Title>Differential evolution - a simple and efficient heuristic for global optimization over continuous spaces</b:Title>
    <b:Year>1997</b:Year>
    <b:Author>
      <b:Author>
        <b:NameList>
          <b:Person>
            <b:Last>Storn</b:Last>
            <b:First>R.</b:First>
          </b:Person>
          <b:Person>
            <b:Last>Price</b:Last>
            <b:First>K.</b:First>
          </b:Person>
        </b:NameList>
      </b:Author>
    </b:Author>
    <b:JournalName>Journal of Global Optimization</b:JournalName>
    <b:Pages>341–359.</b:Pages>
    <b:Volume>11</b:Volume>
    <b:Issue>4</b:Issue>
    <b:RefOrder>7</b:RefOrder>
  </b:Source>
  <b:Source>
    <b:Tag>ERP</b:Tag>
    <b:SourceType>DocumentFromInternetSite</b:SourceType>
    <b:Guid>{4E145317-6D74-43DB-904D-8DCA93639731}</b:Guid>
    <b:Title>Distribution system Simulator, OpenDSS</b:Title>
    <b:Author>
      <b:Author>
        <b:NameList>
          <b:Person>
            <b:Last>ERPI</b:Last>
          </b:Person>
        </b:NameList>
      </b:Author>
    </b:Author>
    <b:URL>http://sourcefore.net/projects/electridsss</b:URL>
    <b:Year>2016</b:Year>
    <b:RefOrder>2</b:RefOrder>
  </b:Source>
</b:Sources>
</file>

<file path=customXml/itemProps1.xml><?xml version="1.0" encoding="utf-8"?>
<ds:datastoreItem xmlns:ds="http://schemas.openxmlformats.org/officeDocument/2006/customXml" ds:itemID="{AAAD4218-8D61-44B5-84A3-E50C02071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AIAA Meeting Papers Template3_2018.dotx</Template>
  <TotalTime>157</TotalTime>
  <Pages>3</Pages>
  <Words>1344</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Preparation of Papers for AIAA Journals</vt:lpstr>
    </vt:vector>
  </TitlesOfParts>
  <Company>AIAA</Company>
  <LinksUpToDate>false</LinksUpToDate>
  <CharactersWithSpaces>9267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for AIAA Journals</dc:title>
  <dc:creator>akraz</dc:creator>
  <cp:keywords>TP Template 2017</cp:keywords>
  <cp:lastModifiedBy>L Mockus</cp:lastModifiedBy>
  <cp:revision>9</cp:revision>
  <cp:lastPrinted>2016-06-27T18:55:00Z</cp:lastPrinted>
  <dcterms:created xsi:type="dcterms:W3CDTF">2019-04-06T21:53:00Z</dcterms:created>
  <dcterms:modified xsi:type="dcterms:W3CDTF">2019-06-29T17:24:00Z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zotero-version="5.0.58"&gt;&lt;session id="BMQVbQfG"/&gt;&lt;style id="http://www.zotero.org/styles/ieee" locale="en-US" hasBibliography="1" bibliographyStyleHasBeenSet="1"/&gt;&lt;prefs&gt;&lt;pref name="fieldType" value="Field"/&gt;&lt;/prefs&gt;&lt;/data&gt;</vt:lpwstr>
  </property>
</Properties>
</file>