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1E2" w:rsidRPr="00DC067E" w:rsidRDefault="007C41E2">
      <w:pPr>
        <w:rPr>
          <w:lang w:val="en-US"/>
        </w:rPr>
      </w:pPr>
      <w:r w:rsidRPr="00DC067E">
        <w:rPr>
          <w:lang w:val="en-US"/>
        </w:rPr>
        <w:t>Sigurd Skogestad</w:t>
      </w:r>
    </w:p>
    <w:p w:rsidR="007C41E2" w:rsidRDefault="007C41E2">
      <w:pPr>
        <w:rPr>
          <w:lang w:val="en-US"/>
        </w:rPr>
      </w:pPr>
      <w:r w:rsidRPr="007C41E2">
        <w:rPr>
          <w:lang w:val="en-US"/>
        </w:rPr>
        <w:t>Norwegian University of Science and T</w:t>
      </w:r>
      <w:r>
        <w:rPr>
          <w:lang w:val="en-US"/>
        </w:rPr>
        <w:t>echnology (NTNU), Trondheim, Norway</w:t>
      </w:r>
    </w:p>
    <w:p w:rsidR="007C41E2" w:rsidRDefault="007C41E2">
      <w:pPr>
        <w:rPr>
          <w:lang w:val="en-US"/>
        </w:rPr>
      </w:pPr>
    </w:p>
    <w:p w:rsidR="007C41E2" w:rsidRDefault="005A69D4">
      <w:pPr>
        <w:rPr>
          <w:lang w:val="en-US"/>
        </w:rPr>
      </w:pPr>
      <w:r>
        <w:rPr>
          <w:noProof/>
          <w:lang w:val="en-US"/>
        </w:rPr>
        <w:drawing>
          <wp:inline distT="0" distB="0" distL="0" distR="0">
            <wp:extent cx="1847850" cy="23087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1346" cy="2313156"/>
                    </a:xfrm>
                    <a:prstGeom prst="rect">
                      <a:avLst/>
                    </a:prstGeom>
                    <a:noFill/>
                    <a:ln>
                      <a:noFill/>
                    </a:ln>
                  </pic:spPr>
                </pic:pic>
              </a:graphicData>
            </a:graphic>
          </wp:inline>
        </w:drawing>
      </w:r>
      <w:bookmarkStart w:id="0" w:name="_GoBack"/>
      <w:bookmarkEnd w:id="0"/>
    </w:p>
    <w:p w:rsidR="007C41E2" w:rsidRDefault="007C41E2">
      <w:pPr>
        <w:rPr>
          <w:lang w:val="en-US"/>
        </w:rPr>
      </w:pPr>
    </w:p>
    <w:p w:rsidR="007C41E2" w:rsidRDefault="007C41E2" w:rsidP="007C41E2">
      <w:pPr>
        <w:spacing w:before="100" w:beforeAutospacing="1" w:after="100" w:afterAutospacing="1" w:line="240" w:lineRule="auto"/>
        <w:outlineLvl w:val="3"/>
        <w:rPr>
          <w:rFonts w:ascii="Times New Roman" w:eastAsia="Times New Roman" w:hAnsi="Times New Roman" w:cs="Times New Roman"/>
          <w:bCs/>
          <w:color w:val="000000"/>
          <w:sz w:val="20"/>
          <w:szCs w:val="20"/>
          <w:lang w:val="en-US" w:eastAsia="nb-NO"/>
        </w:rPr>
      </w:pPr>
      <w:r w:rsidRPr="007C41E2">
        <w:rPr>
          <w:rFonts w:ascii="Times New Roman" w:eastAsia="Times New Roman" w:hAnsi="Times New Roman" w:cs="Times New Roman"/>
          <w:bCs/>
          <w:color w:val="000000"/>
          <w:sz w:val="20"/>
          <w:szCs w:val="20"/>
          <w:lang w:val="en-US" w:eastAsia="nb-NO"/>
        </w:rPr>
        <w:t>Sigurd Skogestad received the </w:t>
      </w:r>
      <w:proofErr w:type="spellStart"/>
      <w:r w:rsidRPr="007C41E2">
        <w:rPr>
          <w:rFonts w:ascii="Times New Roman" w:eastAsia="Times New Roman" w:hAnsi="Times New Roman" w:cs="Times New Roman"/>
          <w:bCs/>
          <w:i/>
          <w:iCs/>
          <w:color w:val="000000"/>
          <w:sz w:val="20"/>
          <w:szCs w:val="20"/>
          <w:lang w:val="en-US" w:eastAsia="nb-NO"/>
        </w:rPr>
        <w:t>Siv.</w:t>
      </w:r>
      <w:r>
        <w:rPr>
          <w:rFonts w:ascii="Times New Roman" w:eastAsia="Times New Roman" w:hAnsi="Times New Roman" w:cs="Times New Roman"/>
          <w:bCs/>
          <w:i/>
          <w:iCs/>
          <w:color w:val="000000"/>
          <w:sz w:val="20"/>
          <w:szCs w:val="20"/>
          <w:lang w:val="en-US" w:eastAsia="nb-NO"/>
        </w:rPr>
        <w:t>i</w:t>
      </w:r>
      <w:r w:rsidRPr="007C41E2">
        <w:rPr>
          <w:rFonts w:ascii="Times New Roman" w:eastAsia="Times New Roman" w:hAnsi="Times New Roman" w:cs="Times New Roman"/>
          <w:bCs/>
          <w:i/>
          <w:iCs/>
          <w:color w:val="000000"/>
          <w:sz w:val="20"/>
          <w:szCs w:val="20"/>
          <w:lang w:val="en-US" w:eastAsia="nb-NO"/>
        </w:rPr>
        <w:t>ng</w:t>
      </w:r>
      <w:proofErr w:type="spellEnd"/>
      <w:r w:rsidRPr="007C41E2">
        <w:rPr>
          <w:rFonts w:ascii="Times New Roman" w:eastAsia="Times New Roman" w:hAnsi="Times New Roman" w:cs="Times New Roman"/>
          <w:bCs/>
          <w:i/>
          <w:iCs/>
          <w:color w:val="000000"/>
          <w:sz w:val="20"/>
          <w:szCs w:val="20"/>
          <w:lang w:val="en-US" w:eastAsia="nb-NO"/>
        </w:rPr>
        <w:t>. degree</w:t>
      </w:r>
      <w:r w:rsidRPr="007C41E2">
        <w:rPr>
          <w:rFonts w:ascii="Times New Roman" w:eastAsia="Times New Roman" w:hAnsi="Times New Roman" w:cs="Times New Roman"/>
          <w:bCs/>
          <w:color w:val="000000"/>
          <w:sz w:val="20"/>
          <w:szCs w:val="20"/>
          <w:lang w:val="en-US" w:eastAsia="nb-NO"/>
        </w:rPr>
        <w:t> (M.S.) in chemical engineering at NTNU in 1978.</w:t>
      </w:r>
      <w:r>
        <w:rPr>
          <w:rFonts w:ascii="Times New Roman" w:eastAsia="Times New Roman" w:hAnsi="Times New Roman" w:cs="Times New Roman"/>
          <w:bCs/>
          <w:color w:val="000000"/>
          <w:sz w:val="20"/>
          <w:szCs w:val="20"/>
          <w:lang w:val="en-US" w:eastAsia="nb-NO"/>
        </w:rPr>
        <w:t xml:space="preserve"> He </w:t>
      </w:r>
      <w:r w:rsidRPr="007C41E2">
        <w:rPr>
          <w:rFonts w:ascii="Times New Roman" w:eastAsia="Times New Roman" w:hAnsi="Times New Roman" w:cs="Times New Roman"/>
          <w:bCs/>
          <w:color w:val="000000"/>
          <w:sz w:val="20"/>
          <w:szCs w:val="20"/>
          <w:lang w:val="en-US" w:eastAsia="nb-NO"/>
        </w:rPr>
        <w:t>worked from 1980 to 1983 with Norsk Hydro in the areas of process design</w:t>
      </w:r>
      <w:r w:rsidR="003C0B7D">
        <w:rPr>
          <w:rFonts w:ascii="Times New Roman" w:eastAsia="Times New Roman" w:hAnsi="Times New Roman" w:cs="Times New Roman"/>
          <w:bCs/>
          <w:color w:val="000000"/>
          <w:sz w:val="20"/>
          <w:szCs w:val="20"/>
          <w:lang w:val="en-US" w:eastAsia="nb-NO"/>
        </w:rPr>
        <w:t>, thermodynamics</w:t>
      </w:r>
      <w:r w:rsidRPr="007C41E2">
        <w:rPr>
          <w:rFonts w:ascii="Times New Roman" w:eastAsia="Times New Roman" w:hAnsi="Times New Roman" w:cs="Times New Roman"/>
          <w:bCs/>
          <w:color w:val="000000"/>
          <w:sz w:val="20"/>
          <w:szCs w:val="20"/>
          <w:lang w:val="en-US" w:eastAsia="nb-NO"/>
        </w:rPr>
        <w:t xml:space="preserve"> and simulation. Moving to the US</w:t>
      </w:r>
      <w:r w:rsidR="003C0B7D">
        <w:rPr>
          <w:rFonts w:ascii="Times New Roman" w:eastAsia="Times New Roman" w:hAnsi="Times New Roman" w:cs="Times New Roman"/>
          <w:bCs/>
          <w:color w:val="000000"/>
          <w:sz w:val="20"/>
          <w:szCs w:val="20"/>
          <w:lang w:val="en-US" w:eastAsia="nb-NO"/>
        </w:rPr>
        <w:t xml:space="preserve">, he worked </w:t>
      </w:r>
      <w:r w:rsidRPr="007C41E2">
        <w:rPr>
          <w:rFonts w:ascii="Times New Roman" w:eastAsia="Times New Roman" w:hAnsi="Times New Roman" w:cs="Times New Roman"/>
          <w:bCs/>
          <w:color w:val="000000"/>
          <w:sz w:val="20"/>
          <w:szCs w:val="20"/>
          <w:lang w:val="en-US" w:eastAsia="nb-NO"/>
        </w:rPr>
        <w:t xml:space="preserve">3.5 years under the guidance of Manfred Morari, </w:t>
      </w:r>
      <w:r w:rsidR="003C0B7D">
        <w:rPr>
          <w:rFonts w:ascii="Times New Roman" w:eastAsia="Times New Roman" w:hAnsi="Times New Roman" w:cs="Times New Roman"/>
          <w:bCs/>
          <w:color w:val="000000"/>
          <w:sz w:val="20"/>
          <w:szCs w:val="20"/>
          <w:lang w:val="en-US" w:eastAsia="nb-NO"/>
        </w:rPr>
        <w:t>receiving</w:t>
      </w:r>
      <w:r w:rsidRPr="007C41E2">
        <w:rPr>
          <w:rFonts w:ascii="Times New Roman" w:eastAsia="Times New Roman" w:hAnsi="Times New Roman" w:cs="Times New Roman"/>
          <w:bCs/>
          <w:color w:val="000000"/>
          <w:sz w:val="20"/>
          <w:szCs w:val="20"/>
          <w:lang w:val="en-US" w:eastAsia="nb-NO"/>
        </w:rPr>
        <w:t xml:space="preserve"> the Ph.D. degree from the California Institute of Technology in 1987. He has been a full professor at NTNU since 1987. During the period 1999 to 2009 he was Head of </w:t>
      </w:r>
      <w:hyperlink r:id="rId5" w:history="1">
        <w:r w:rsidRPr="007C41E2">
          <w:rPr>
            <w:rFonts w:ascii="Times New Roman" w:eastAsia="Times New Roman" w:hAnsi="Times New Roman" w:cs="Times New Roman"/>
            <w:bCs/>
            <w:color w:val="0000FF"/>
            <w:sz w:val="20"/>
            <w:szCs w:val="20"/>
            <w:u w:val="single"/>
            <w:lang w:val="en-US" w:eastAsia="nb-NO"/>
          </w:rPr>
          <w:t>Department of Chemical Engineering </w:t>
        </w:r>
      </w:hyperlink>
      <w:r w:rsidRPr="007C41E2">
        <w:rPr>
          <w:rFonts w:ascii="Times New Roman" w:eastAsia="Times New Roman" w:hAnsi="Times New Roman" w:cs="Times New Roman"/>
          <w:bCs/>
          <w:color w:val="000000"/>
          <w:sz w:val="20"/>
          <w:szCs w:val="20"/>
          <w:lang w:val="en-US" w:eastAsia="nb-NO"/>
        </w:rPr>
        <w:t>. Since 2015 he is the Director of SUBPRO, a multi-disciplinary center on subsea technology at NTNU.</w:t>
      </w:r>
    </w:p>
    <w:p w:rsidR="007C41E2" w:rsidRPr="007C41E2" w:rsidRDefault="007C41E2" w:rsidP="007C41E2">
      <w:pPr>
        <w:spacing w:before="100" w:beforeAutospacing="1" w:after="100" w:afterAutospacing="1" w:line="240" w:lineRule="auto"/>
        <w:outlineLvl w:val="4"/>
        <w:rPr>
          <w:rFonts w:ascii="Times New Roman" w:eastAsia="Times New Roman" w:hAnsi="Times New Roman" w:cs="Times New Roman"/>
          <w:bCs/>
          <w:color w:val="000000"/>
          <w:sz w:val="20"/>
          <w:szCs w:val="20"/>
          <w:lang w:val="en-US" w:eastAsia="nb-NO"/>
        </w:rPr>
      </w:pPr>
      <w:r w:rsidRPr="007C41E2">
        <w:rPr>
          <w:rFonts w:ascii="Times New Roman" w:eastAsia="Times New Roman" w:hAnsi="Times New Roman" w:cs="Times New Roman"/>
          <w:bCs/>
          <w:color w:val="000000"/>
          <w:sz w:val="20"/>
          <w:szCs w:val="20"/>
          <w:lang w:val="en-US" w:eastAsia="nb-NO"/>
        </w:rPr>
        <w:t>The author of more than 200 international journal </w:t>
      </w:r>
      <w:hyperlink r:id="rId6" w:history="1">
        <w:r w:rsidRPr="007C41E2">
          <w:rPr>
            <w:rFonts w:ascii="Times New Roman" w:eastAsia="Times New Roman" w:hAnsi="Times New Roman" w:cs="Times New Roman"/>
            <w:bCs/>
            <w:color w:val="0000FF"/>
            <w:sz w:val="20"/>
            <w:szCs w:val="20"/>
            <w:u w:val="single"/>
            <w:lang w:val="en-US" w:eastAsia="nb-NO"/>
          </w:rPr>
          <w:t>publications </w:t>
        </w:r>
      </w:hyperlink>
      <w:r w:rsidRPr="007C41E2">
        <w:rPr>
          <w:rFonts w:ascii="Times New Roman" w:eastAsia="Times New Roman" w:hAnsi="Times New Roman" w:cs="Times New Roman"/>
          <w:bCs/>
          <w:color w:val="000000"/>
          <w:sz w:val="20"/>
          <w:szCs w:val="20"/>
          <w:lang w:val="en-US" w:eastAsia="nb-NO"/>
        </w:rPr>
        <w:t>and more than 200 conference publications, he is the principal author together with Ian Postlethwaite of the book </w:t>
      </w:r>
      <w:hyperlink r:id="rId7" w:history="1">
        <w:r w:rsidRPr="007C41E2">
          <w:rPr>
            <w:rFonts w:ascii="Times New Roman" w:eastAsia="Times New Roman" w:hAnsi="Times New Roman" w:cs="Times New Roman"/>
            <w:bCs/>
            <w:color w:val="0000FF"/>
            <w:sz w:val="20"/>
            <w:szCs w:val="20"/>
            <w:u w:val="single"/>
            <w:lang w:val="en-US" w:eastAsia="nb-NO"/>
          </w:rPr>
          <w:t>"Multivariable feedback control" </w:t>
        </w:r>
      </w:hyperlink>
      <w:r w:rsidRPr="007C41E2">
        <w:rPr>
          <w:rFonts w:ascii="Times New Roman" w:eastAsia="Times New Roman" w:hAnsi="Times New Roman" w:cs="Times New Roman"/>
          <w:bCs/>
          <w:color w:val="000000"/>
          <w:sz w:val="20"/>
          <w:szCs w:val="20"/>
          <w:lang w:val="en-US" w:eastAsia="nb-NO"/>
        </w:rPr>
        <w:t>published by Wiley in 1996 (first edition) and 2005 (second edition). Dr. Skogestad was awarded "</w:t>
      </w:r>
      <w:proofErr w:type="spellStart"/>
      <w:r w:rsidRPr="007C41E2">
        <w:rPr>
          <w:rFonts w:ascii="Times New Roman" w:eastAsia="Times New Roman" w:hAnsi="Times New Roman" w:cs="Times New Roman"/>
          <w:bCs/>
          <w:color w:val="000000"/>
          <w:sz w:val="20"/>
          <w:szCs w:val="20"/>
          <w:lang w:val="en-US" w:eastAsia="nb-NO"/>
        </w:rPr>
        <w:t>Innstilling</w:t>
      </w:r>
      <w:proofErr w:type="spellEnd"/>
      <w:r w:rsidRPr="007C41E2">
        <w:rPr>
          <w:rFonts w:ascii="Times New Roman" w:eastAsia="Times New Roman" w:hAnsi="Times New Roman" w:cs="Times New Roman"/>
          <w:bCs/>
          <w:color w:val="000000"/>
          <w:sz w:val="20"/>
          <w:szCs w:val="20"/>
          <w:lang w:val="en-US" w:eastAsia="nb-NO"/>
        </w:rPr>
        <w:t xml:space="preserve"> to the King" for his </w:t>
      </w:r>
      <w:proofErr w:type="spellStart"/>
      <w:r w:rsidRPr="007C41E2">
        <w:rPr>
          <w:rFonts w:ascii="Times New Roman" w:eastAsia="Times New Roman" w:hAnsi="Times New Roman" w:cs="Times New Roman"/>
          <w:bCs/>
          <w:color w:val="000000"/>
          <w:sz w:val="20"/>
          <w:szCs w:val="20"/>
          <w:lang w:val="en-US" w:eastAsia="nb-NO"/>
        </w:rPr>
        <w:t>Siv.Ing</w:t>
      </w:r>
      <w:proofErr w:type="spellEnd"/>
      <w:r w:rsidRPr="007C41E2">
        <w:rPr>
          <w:rFonts w:ascii="Times New Roman" w:eastAsia="Times New Roman" w:hAnsi="Times New Roman" w:cs="Times New Roman"/>
          <w:bCs/>
          <w:color w:val="000000"/>
          <w:sz w:val="20"/>
          <w:szCs w:val="20"/>
          <w:lang w:val="en-US" w:eastAsia="nb-NO"/>
        </w:rPr>
        <w:t xml:space="preserve">. degree in 1979, a </w:t>
      </w:r>
      <w:proofErr w:type="spellStart"/>
      <w:r w:rsidRPr="007C41E2">
        <w:rPr>
          <w:rFonts w:ascii="Times New Roman" w:eastAsia="Times New Roman" w:hAnsi="Times New Roman" w:cs="Times New Roman"/>
          <w:bCs/>
          <w:color w:val="000000"/>
          <w:sz w:val="20"/>
          <w:szCs w:val="20"/>
          <w:lang w:val="en-US" w:eastAsia="nb-NO"/>
        </w:rPr>
        <w:t>Fullbright</w:t>
      </w:r>
      <w:proofErr w:type="spellEnd"/>
      <w:r w:rsidRPr="007C41E2">
        <w:rPr>
          <w:rFonts w:ascii="Times New Roman" w:eastAsia="Times New Roman" w:hAnsi="Times New Roman" w:cs="Times New Roman"/>
          <w:bCs/>
          <w:color w:val="000000"/>
          <w:sz w:val="20"/>
          <w:szCs w:val="20"/>
          <w:lang w:val="en-US" w:eastAsia="nb-NO"/>
        </w:rPr>
        <w:t xml:space="preserve"> fellowship in 1983, received the Ted Peterson Award from </w:t>
      </w:r>
      <w:proofErr w:type="spellStart"/>
      <w:r w:rsidRPr="007C41E2">
        <w:rPr>
          <w:rFonts w:ascii="Times New Roman" w:eastAsia="Times New Roman" w:hAnsi="Times New Roman" w:cs="Times New Roman"/>
          <w:bCs/>
          <w:color w:val="000000"/>
          <w:sz w:val="20"/>
          <w:szCs w:val="20"/>
          <w:lang w:val="en-US" w:eastAsia="nb-NO"/>
        </w:rPr>
        <w:t>AIChE</w:t>
      </w:r>
      <w:proofErr w:type="spellEnd"/>
      <w:r w:rsidRPr="007C41E2">
        <w:rPr>
          <w:rFonts w:ascii="Times New Roman" w:eastAsia="Times New Roman" w:hAnsi="Times New Roman" w:cs="Times New Roman"/>
          <w:bCs/>
          <w:color w:val="000000"/>
          <w:sz w:val="20"/>
          <w:szCs w:val="20"/>
          <w:lang w:val="en-US" w:eastAsia="nb-NO"/>
        </w:rPr>
        <w:t xml:space="preserve"> in 1989, the George S. </w:t>
      </w:r>
      <w:proofErr w:type="spellStart"/>
      <w:r w:rsidRPr="007C41E2">
        <w:rPr>
          <w:rFonts w:ascii="Times New Roman" w:eastAsia="Times New Roman" w:hAnsi="Times New Roman" w:cs="Times New Roman"/>
          <w:bCs/>
          <w:color w:val="000000"/>
          <w:sz w:val="20"/>
          <w:szCs w:val="20"/>
          <w:lang w:val="en-US" w:eastAsia="nb-NO"/>
        </w:rPr>
        <w:t>Axelby</w:t>
      </w:r>
      <w:proofErr w:type="spellEnd"/>
      <w:r w:rsidRPr="007C41E2">
        <w:rPr>
          <w:rFonts w:ascii="Times New Roman" w:eastAsia="Times New Roman" w:hAnsi="Times New Roman" w:cs="Times New Roman"/>
          <w:bCs/>
          <w:color w:val="000000"/>
          <w:sz w:val="20"/>
          <w:szCs w:val="20"/>
          <w:lang w:val="en-US" w:eastAsia="nb-NO"/>
        </w:rPr>
        <w:t xml:space="preserve"> Outstanding Paper Award from IEEE in 1990, the O. Hugo Schuck Best Paper Award from the American Automatic Control Council in 1992, and the Best Paper of the Year 2004 Award from Computers and Chemical Engineering. He </w:t>
      </w:r>
      <w:r>
        <w:rPr>
          <w:rFonts w:ascii="Times New Roman" w:eastAsia="Times New Roman" w:hAnsi="Times New Roman" w:cs="Times New Roman"/>
          <w:bCs/>
          <w:color w:val="000000"/>
          <w:sz w:val="20"/>
          <w:szCs w:val="20"/>
          <w:lang w:val="en-US" w:eastAsia="nb-NO"/>
        </w:rPr>
        <w:t xml:space="preserve">is a Fellow of the </w:t>
      </w:r>
      <w:r w:rsidRPr="007C41E2">
        <w:rPr>
          <w:rFonts w:ascii="Times New Roman" w:eastAsia="Times New Roman" w:hAnsi="Times New Roman" w:cs="Times New Roman"/>
          <w:bCs/>
          <w:color w:val="000000"/>
          <w:sz w:val="20"/>
          <w:szCs w:val="20"/>
          <w:lang w:val="en-US" w:eastAsia="nb-NO"/>
        </w:rPr>
        <w:t xml:space="preserve">International </w:t>
      </w:r>
      <w:r>
        <w:rPr>
          <w:rFonts w:ascii="Times New Roman" w:eastAsia="Times New Roman" w:hAnsi="Times New Roman" w:cs="Times New Roman"/>
          <w:bCs/>
          <w:color w:val="000000"/>
          <w:sz w:val="20"/>
          <w:szCs w:val="20"/>
          <w:lang w:val="en-US" w:eastAsia="nb-NO"/>
        </w:rPr>
        <w:t>F</w:t>
      </w:r>
      <w:r w:rsidRPr="007C41E2">
        <w:rPr>
          <w:rFonts w:ascii="Times New Roman" w:eastAsia="Times New Roman" w:hAnsi="Times New Roman" w:cs="Times New Roman"/>
          <w:bCs/>
          <w:color w:val="000000"/>
          <w:sz w:val="20"/>
          <w:szCs w:val="20"/>
          <w:lang w:val="en-US" w:eastAsia="nb-NO"/>
        </w:rPr>
        <w:t xml:space="preserve">ederation of Automatic Control (IFAC) </w:t>
      </w:r>
      <w:r>
        <w:rPr>
          <w:rFonts w:ascii="Times New Roman" w:eastAsia="Times New Roman" w:hAnsi="Times New Roman" w:cs="Times New Roman"/>
          <w:bCs/>
          <w:color w:val="000000"/>
          <w:sz w:val="20"/>
          <w:szCs w:val="20"/>
          <w:lang w:val="en-US" w:eastAsia="nb-NO"/>
        </w:rPr>
        <w:t xml:space="preserve">(2014) and a </w:t>
      </w:r>
      <w:r w:rsidRPr="007C41E2">
        <w:rPr>
          <w:rFonts w:ascii="Times New Roman" w:eastAsia="Times New Roman" w:hAnsi="Times New Roman" w:cs="Times New Roman"/>
          <w:bCs/>
          <w:color w:val="000000"/>
          <w:sz w:val="20"/>
          <w:szCs w:val="20"/>
          <w:lang w:val="en-US" w:eastAsia="nb-NO"/>
        </w:rPr>
        <w:t>Fellow of the American Institute of Chemical Engineers (2012)</w:t>
      </w:r>
      <w:r>
        <w:rPr>
          <w:rFonts w:ascii="Times New Roman" w:eastAsia="Times New Roman" w:hAnsi="Times New Roman" w:cs="Times New Roman"/>
          <w:bCs/>
          <w:color w:val="000000"/>
          <w:sz w:val="20"/>
          <w:szCs w:val="20"/>
          <w:lang w:val="en-US" w:eastAsia="nb-NO"/>
        </w:rPr>
        <w:t xml:space="preserve">. </w:t>
      </w:r>
      <w:r w:rsidRPr="007C41E2">
        <w:rPr>
          <w:rFonts w:ascii="Times New Roman" w:eastAsia="Times New Roman" w:hAnsi="Times New Roman" w:cs="Times New Roman"/>
          <w:bCs/>
          <w:color w:val="000000"/>
          <w:sz w:val="20"/>
          <w:szCs w:val="20"/>
          <w:lang w:val="en-US" w:eastAsia="nb-NO"/>
        </w:rPr>
        <w:t xml:space="preserve"> </w:t>
      </w:r>
    </w:p>
    <w:p w:rsidR="007C41E2" w:rsidRPr="007C41E2" w:rsidRDefault="007C41E2" w:rsidP="007C41E2">
      <w:pPr>
        <w:spacing w:before="100" w:beforeAutospacing="1" w:after="100" w:afterAutospacing="1" w:line="240" w:lineRule="auto"/>
        <w:outlineLvl w:val="4"/>
        <w:rPr>
          <w:rFonts w:ascii="Times New Roman" w:eastAsia="Times New Roman" w:hAnsi="Times New Roman" w:cs="Times New Roman"/>
          <w:bCs/>
          <w:color w:val="000000"/>
          <w:sz w:val="20"/>
          <w:szCs w:val="20"/>
          <w:lang w:val="en-US" w:eastAsia="nb-NO"/>
        </w:rPr>
      </w:pPr>
      <w:r w:rsidRPr="007C41E2">
        <w:rPr>
          <w:rFonts w:ascii="Times New Roman" w:eastAsia="Times New Roman" w:hAnsi="Times New Roman" w:cs="Times New Roman"/>
          <w:bCs/>
          <w:color w:val="000000"/>
          <w:sz w:val="20"/>
          <w:szCs w:val="20"/>
          <w:lang w:val="en-US" w:eastAsia="nb-NO"/>
        </w:rPr>
        <w:t>The goal of his </w:t>
      </w:r>
      <w:hyperlink r:id="rId8" w:history="1">
        <w:r w:rsidRPr="007C41E2">
          <w:rPr>
            <w:rFonts w:ascii="Times New Roman" w:eastAsia="Times New Roman" w:hAnsi="Times New Roman" w:cs="Times New Roman"/>
            <w:bCs/>
            <w:color w:val="0000FF"/>
            <w:sz w:val="20"/>
            <w:szCs w:val="20"/>
            <w:u w:val="single"/>
            <w:lang w:val="en-US" w:eastAsia="nb-NO"/>
          </w:rPr>
          <w:t>research </w:t>
        </w:r>
      </w:hyperlink>
      <w:r w:rsidRPr="007C41E2">
        <w:rPr>
          <w:rFonts w:ascii="Times New Roman" w:eastAsia="Times New Roman" w:hAnsi="Times New Roman" w:cs="Times New Roman"/>
          <w:bCs/>
          <w:color w:val="000000"/>
          <w:sz w:val="20"/>
          <w:szCs w:val="20"/>
          <w:lang w:val="en-US" w:eastAsia="nb-NO"/>
        </w:rPr>
        <w:t>is to develop simple yet rigorous methods to solve problems of engineering significance. Research interests include the use of feedback as a tool to reduce</w:t>
      </w:r>
      <w:r>
        <w:rPr>
          <w:rFonts w:ascii="Times New Roman" w:eastAsia="Times New Roman" w:hAnsi="Times New Roman" w:cs="Times New Roman"/>
          <w:bCs/>
          <w:color w:val="000000"/>
          <w:sz w:val="20"/>
          <w:szCs w:val="20"/>
          <w:lang w:val="en-US" w:eastAsia="nb-NO"/>
        </w:rPr>
        <w:t xml:space="preserve"> uncertainty,</w:t>
      </w:r>
      <w:r w:rsidRPr="007C41E2">
        <w:rPr>
          <w:rFonts w:ascii="Times New Roman" w:eastAsia="Times New Roman" w:hAnsi="Times New Roman" w:cs="Times New Roman"/>
          <w:bCs/>
          <w:color w:val="000000"/>
          <w:sz w:val="20"/>
          <w:szCs w:val="20"/>
          <w:lang w:val="en-US" w:eastAsia="nb-NO"/>
        </w:rPr>
        <w:t xml:space="preserve"> change system dynamics</w:t>
      </w:r>
      <w:r>
        <w:rPr>
          <w:rFonts w:ascii="Times New Roman" w:eastAsia="Times New Roman" w:hAnsi="Times New Roman" w:cs="Times New Roman"/>
          <w:bCs/>
          <w:color w:val="000000"/>
          <w:sz w:val="20"/>
          <w:szCs w:val="20"/>
          <w:lang w:val="en-US" w:eastAsia="nb-NO"/>
        </w:rPr>
        <w:t xml:space="preserve"> and</w:t>
      </w:r>
      <w:r w:rsidRPr="007C41E2">
        <w:rPr>
          <w:rFonts w:ascii="Times New Roman" w:eastAsia="Times New Roman" w:hAnsi="Times New Roman" w:cs="Times New Roman"/>
          <w:bCs/>
          <w:color w:val="000000"/>
          <w:sz w:val="20"/>
          <w:szCs w:val="20"/>
          <w:lang w:val="en-US" w:eastAsia="nb-NO"/>
        </w:rPr>
        <w:t xml:space="preserve"> generally make the system more well-behaved (including self-optimizing control)</w:t>
      </w:r>
      <w:r w:rsidR="003C0B7D">
        <w:rPr>
          <w:rFonts w:ascii="Times New Roman" w:eastAsia="Times New Roman" w:hAnsi="Times New Roman" w:cs="Times New Roman"/>
          <w:bCs/>
          <w:color w:val="000000"/>
          <w:sz w:val="20"/>
          <w:szCs w:val="20"/>
          <w:lang w:val="en-US" w:eastAsia="nb-NO"/>
        </w:rPr>
        <w:t xml:space="preserve"> </w:t>
      </w:r>
      <w:r w:rsidRPr="007C41E2">
        <w:rPr>
          <w:rFonts w:ascii="Times New Roman" w:eastAsia="Times New Roman" w:hAnsi="Times New Roman" w:cs="Times New Roman"/>
          <w:bCs/>
          <w:color w:val="000000"/>
          <w:sz w:val="20"/>
          <w:szCs w:val="20"/>
          <w:lang w:val="en-US" w:eastAsia="nb-NO"/>
        </w:rPr>
        <w:t>distillation column design, control and dynamics. His other main interests are mountain skiing (cross country), orienteering (running around with a map) and grouse hunting.</w:t>
      </w:r>
    </w:p>
    <w:sectPr w:rsidR="007C41E2" w:rsidRPr="007C4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E2"/>
    <w:rsid w:val="003631EF"/>
    <w:rsid w:val="003C0B7D"/>
    <w:rsid w:val="005A69D4"/>
    <w:rsid w:val="007C41E2"/>
    <w:rsid w:val="00DC06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8A6D5-48C0-40D4-B9FC-3D1D3FAD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7C41E2"/>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41E2"/>
    <w:rPr>
      <w:rFonts w:ascii="Times New Roman" w:eastAsia="Times New Roman" w:hAnsi="Times New Roman" w:cs="Times New Roman"/>
      <w:b/>
      <w:bCs/>
      <w:sz w:val="24"/>
      <w:szCs w:val="24"/>
      <w:lang w:eastAsia="nb-NO"/>
    </w:rPr>
  </w:style>
  <w:style w:type="character" w:styleId="Hyperlink">
    <w:name w:val="Hyperlink"/>
    <w:basedOn w:val="DefaultParagraphFont"/>
    <w:uiPriority w:val="99"/>
    <w:semiHidden/>
    <w:unhideWhenUsed/>
    <w:rsid w:val="007C41E2"/>
    <w:rPr>
      <w:color w:val="0000FF"/>
      <w:u w:val="single"/>
    </w:rPr>
  </w:style>
  <w:style w:type="paragraph" w:styleId="NormalWeb">
    <w:name w:val="Normal (Web)"/>
    <w:basedOn w:val="Normal"/>
    <w:uiPriority w:val="99"/>
    <w:semiHidden/>
    <w:unhideWhenUsed/>
    <w:rsid w:val="007C41E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lk.ntnu.no/skoge/research/research.html" TargetMode="External"/><Relationship Id="rId3" Type="http://schemas.openxmlformats.org/officeDocument/2006/relationships/webSettings" Target="webSettings.xml"/><Relationship Id="rId7" Type="http://schemas.openxmlformats.org/officeDocument/2006/relationships/hyperlink" Target="http://folk.ntnu.no/skoge/boo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lk.ntnu.no/skoge/cv4_html" TargetMode="External"/><Relationship Id="rId5" Type="http://schemas.openxmlformats.org/officeDocument/2006/relationships/hyperlink" Target="http://www.chemeng.ntnu.n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Skogestad</dc:creator>
  <cp:keywords/>
  <dc:description/>
  <cp:lastModifiedBy>Sigurd Skogestad</cp:lastModifiedBy>
  <cp:revision>4</cp:revision>
  <dcterms:created xsi:type="dcterms:W3CDTF">2019-04-16T18:38:00Z</dcterms:created>
  <dcterms:modified xsi:type="dcterms:W3CDTF">2019-06-29T14:55:00Z</dcterms:modified>
</cp:coreProperties>
</file>